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A92BC" w14:textId="0536CAAA" w:rsidR="001D0D8B" w:rsidRDefault="001D0D8B" w:rsidP="001D0D8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D0D8B">
        <w:rPr>
          <w:rFonts w:ascii="Times New Roman" w:hAnsi="Times New Roman"/>
          <w:sz w:val="28"/>
          <w:szCs w:val="28"/>
        </w:rPr>
        <w:t>YAPI İŞLERİ VE TEKNİK DAİRE BAŞKANLIĞI YAZICI BAKIM ONARIMI</w:t>
      </w:r>
    </w:p>
    <w:p w14:paraId="5DC87668" w14:textId="6BF656BD" w:rsidR="005E36C2" w:rsidRDefault="005E36C2" w:rsidP="005E36C2">
      <w:pPr>
        <w:spacing w:after="0"/>
        <w:jc w:val="both"/>
      </w:pPr>
      <w:r>
        <w:t>DOĞRUDAN ALIM İLAN METNİ</w:t>
      </w:r>
    </w:p>
    <w:p w14:paraId="5B19200A" w14:textId="314553C9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Çukurova Üniversitesi </w:t>
      </w:r>
      <w:r w:rsidR="001D0D8B">
        <w:t>Yapı İşleri ve Teknik Daire Başkanlığında</w:t>
      </w:r>
      <w:r w:rsidR="008F6E28">
        <w:t xml:space="preserve"> kullanılmakta </w:t>
      </w:r>
      <w:r w:rsidR="008E4A52">
        <w:t xml:space="preserve">olan </w:t>
      </w:r>
      <w:r w:rsidR="00A91535">
        <w:t>3</w:t>
      </w:r>
      <w:r w:rsidR="00B004C7">
        <w:t xml:space="preserve"> adet </w:t>
      </w:r>
      <w:r w:rsidR="00A91535">
        <w:t>yazıcının</w:t>
      </w:r>
      <w:r w:rsidR="008E4A52">
        <w:t xml:space="preserve"> </w:t>
      </w:r>
      <w:r w:rsidR="008F6E28">
        <w:t xml:space="preserve">bakım ve onarımı </w:t>
      </w:r>
      <w:r w:rsidR="00B004C7">
        <w:t>yaptırılacaktır</w:t>
      </w:r>
      <w:r>
        <w:t>.</w:t>
      </w:r>
      <w:r w:rsidR="008E4A52">
        <w:t xml:space="preserve"> </w:t>
      </w:r>
    </w:p>
    <w:p w14:paraId="082F773B" w14:textId="52DF3EC0" w:rsidR="005E36C2" w:rsidRDefault="004B06D5" w:rsidP="005E36C2">
      <w:pPr>
        <w:pStyle w:val="ListeParagraf"/>
        <w:numPr>
          <w:ilvl w:val="0"/>
          <w:numId w:val="4"/>
        </w:numPr>
        <w:spacing w:after="0"/>
        <w:jc w:val="both"/>
      </w:pPr>
      <w:r>
        <w:t>T</w:t>
      </w:r>
      <w:r w:rsidR="005E36C2">
        <w:t xml:space="preserve">eklif vermek isteyenlerin </w:t>
      </w:r>
      <w:r w:rsidR="00A91535">
        <w:t>28</w:t>
      </w:r>
      <w:r>
        <w:t>.</w:t>
      </w:r>
      <w:r w:rsidR="008F6E28">
        <w:t>0</w:t>
      </w:r>
      <w:r w:rsidR="00A91535">
        <w:t>4</w:t>
      </w:r>
      <w:r>
        <w:t>.</w:t>
      </w:r>
      <w:r w:rsidR="005E36C2">
        <w:t>202</w:t>
      </w:r>
      <w:r w:rsidR="008E4A52">
        <w:t>5</w:t>
      </w:r>
      <w:r w:rsidR="005E36C2">
        <w:t xml:space="preserve"> tarih saat 1</w:t>
      </w:r>
      <w:r w:rsidR="008E4A52">
        <w:t>6</w:t>
      </w:r>
      <w:r w:rsidR="005E36C2">
        <w:t xml:space="preserve">:00'a kadar hazırlayacakları teklif formunu doldurarak idaremizin adı (Yapı İşleri ve Teknik daire Başkanlığı) yazılı olarak (idarenin adı adresi, istekli adı adresi, zarfın yapıştırılan yeri kaşeli imzalı olarak) kapalı zarfla </w:t>
      </w:r>
      <w:r w:rsidR="008E4A52">
        <w:t>Yapı İşleri ve Teknik Daire Başkanlığı Haberleşme</w:t>
      </w:r>
      <w:r w:rsidR="005E36C2">
        <w:t xml:space="preserve"> </w:t>
      </w:r>
      <w:r w:rsidR="008E4A52">
        <w:t>B</w:t>
      </w:r>
      <w:r w:rsidR="005E36C2">
        <w:t xml:space="preserve">irimine teslim </w:t>
      </w:r>
      <w:r w:rsidR="008E4A52">
        <w:t xml:space="preserve">etmesi veya </w:t>
      </w:r>
      <w:hyperlink r:id="rId5" w:history="1">
        <w:r w:rsidR="008E4A52" w:rsidRPr="00E344B2">
          <w:rPr>
            <w:rStyle w:val="Kpr"/>
          </w:rPr>
          <w:t>santral@cu.edu.tr</w:t>
        </w:r>
      </w:hyperlink>
      <w:r w:rsidR="008E4A52">
        <w:t xml:space="preserve"> e-posta adresine göndermeleri</w:t>
      </w:r>
      <w:r w:rsidR="005E36C2">
        <w:t xml:space="preserve"> gerekmektedir.</w:t>
      </w:r>
    </w:p>
    <w:p w14:paraId="6559506B" w14:textId="322AC994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>Zarfın iç</w:t>
      </w:r>
      <w:r w:rsidR="008F6E28">
        <w:t>inde firma birim fiyat mektubu</w:t>
      </w:r>
      <w:r>
        <w:t xml:space="preserve"> olmalıdır. </w:t>
      </w:r>
    </w:p>
    <w:p w14:paraId="74A39C48" w14:textId="36C7ABCC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KDV hariç Toplam fiyat üzerinden değerlendirilecektir. </w:t>
      </w:r>
    </w:p>
    <w:p w14:paraId="3C6B0408" w14:textId="6F4EFE9F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Ödeme esnasında % 0,948 oranında KDV hariç tutar üzerinden Damga Vergisi </w:t>
      </w:r>
      <w:r w:rsidR="002E28AB">
        <w:t>ve 7/10 oranında KDV tevkifatı kesilecektir.</w:t>
      </w:r>
      <w:r>
        <w:t xml:space="preserve"> </w:t>
      </w:r>
    </w:p>
    <w:p w14:paraId="74228441" w14:textId="3CD9F7D9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Teknik şartnameye uygun olmayan ve muayene kabulü yapılmayan mal/hizmetler kabul edilmeyecektir. </w:t>
      </w:r>
    </w:p>
    <w:p w14:paraId="7555DB59" w14:textId="14D8C4FB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 veren firmalar vermiş olduğu teklif ile birlikte teknik şartnameyi kabul ve taahhüt etmiş sayılır. </w:t>
      </w:r>
    </w:p>
    <w:p w14:paraId="4260E39B" w14:textId="0E32DD0C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Türk Lirası üzerinden ve KDV hariç verilecektir. </w:t>
      </w:r>
    </w:p>
    <w:p w14:paraId="6853FF30" w14:textId="1F7D0724" w:rsidR="008E4A52" w:rsidRDefault="0093490A" w:rsidP="008E4A5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Yüklenici firma, onarımı yapılan malzemeyi </w:t>
      </w:r>
      <w:r w:rsidR="00074004">
        <w:t>çalışı</w:t>
      </w:r>
      <w:r>
        <w:t>r vaziyette sorumlu personele teslim edecektir.</w:t>
      </w:r>
      <w:r w:rsidR="005E36C2">
        <w:t xml:space="preserve"> </w:t>
      </w:r>
    </w:p>
    <w:p w14:paraId="65542673" w14:textId="2F4202F2" w:rsidR="008E4A52" w:rsidRDefault="008E4A52" w:rsidP="008E4A52">
      <w:pPr>
        <w:pStyle w:val="ListeParagraf"/>
        <w:numPr>
          <w:ilvl w:val="0"/>
          <w:numId w:val="4"/>
        </w:numPr>
        <w:spacing w:after="0"/>
        <w:jc w:val="both"/>
      </w:pPr>
      <w:r>
        <w:t>Cihazın tamir süresince idarece talep edildiğinde eşdeğer bir ışık masası geçici olarak kongre Merkezine tesis edilecektir.</w:t>
      </w:r>
    </w:p>
    <w:p w14:paraId="54E041B3" w14:textId="77777777" w:rsidR="005E36C2" w:rsidRPr="00CB65F3" w:rsidRDefault="005E36C2" w:rsidP="005E36C2">
      <w:pPr>
        <w:spacing w:after="0"/>
        <w:jc w:val="center"/>
        <w:rPr>
          <w:b/>
        </w:rPr>
      </w:pPr>
    </w:p>
    <w:p w14:paraId="3A45570E" w14:textId="77777777" w:rsidR="005E36C2" w:rsidRPr="00CE1A19" w:rsidRDefault="005E36C2" w:rsidP="005E36C2">
      <w:pPr>
        <w:spacing w:after="0"/>
        <w:jc w:val="center"/>
        <w:rPr>
          <w:b/>
          <w:sz w:val="28"/>
          <w:szCs w:val="28"/>
        </w:rPr>
      </w:pPr>
      <w:r w:rsidRPr="00CE1A19">
        <w:rPr>
          <w:b/>
          <w:sz w:val="28"/>
          <w:szCs w:val="28"/>
        </w:rPr>
        <w:t>TEKNİK ŞARTNAME</w:t>
      </w:r>
    </w:p>
    <w:p w14:paraId="11298490" w14:textId="77777777" w:rsidR="005E36C2" w:rsidRDefault="005E36C2" w:rsidP="005E36C2">
      <w:pPr>
        <w:spacing w:after="0"/>
        <w:jc w:val="both"/>
        <w:rPr>
          <w:b/>
        </w:rPr>
      </w:pPr>
    </w:p>
    <w:p w14:paraId="2279FC2C" w14:textId="011FA7E9" w:rsidR="00BE15BD" w:rsidRPr="0093490A" w:rsidRDefault="005E36C2" w:rsidP="0093490A">
      <w:pPr>
        <w:spacing w:after="0"/>
      </w:pPr>
      <w:r>
        <w:rPr>
          <w:b/>
        </w:rPr>
        <w:t xml:space="preserve">İşin Adı: </w:t>
      </w:r>
      <w:r w:rsidR="00A91535" w:rsidRPr="00A91535">
        <w:rPr>
          <w:rFonts w:ascii="Times New Roman" w:hAnsi="Times New Roman"/>
        </w:rPr>
        <w:t>Yapı İşleri ve Teknik Daire Başkanlığı Yazıcı Bakım Onarımı</w:t>
      </w:r>
    </w:p>
    <w:p w14:paraId="1CF1FFE3" w14:textId="77777777" w:rsidR="005E36C2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 xml:space="preserve">Arızalı malzeme </w:t>
      </w:r>
      <w:r w:rsidR="00B813F3">
        <w:t>Y</w:t>
      </w:r>
      <w:r>
        <w:t>üklenici tarafından</w:t>
      </w:r>
      <w:r w:rsidR="008F6E28">
        <w:t xml:space="preserve"> teslim tutanağı veya teslim makbuzu ile</w:t>
      </w:r>
      <w:r>
        <w:t xml:space="preserve"> </w:t>
      </w:r>
      <w:r w:rsidR="00B004C7">
        <w:t>teslim alınıp</w:t>
      </w:r>
      <w:r>
        <w:t xml:space="preserve">, onarımının ardından yine </w:t>
      </w:r>
      <w:r w:rsidR="00B813F3">
        <w:t>Y</w:t>
      </w:r>
      <w:r>
        <w:t xml:space="preserve">üklenici </w:t>
      </w:r>
      <w:r w:rsidR="00B813F3">
        <w:t>F</w:t>
      </w:r>
      <w:r>
        <w:t>irma tarafından ve çalışır vaziyette</w:t>
      </w:r>
      <w:r w:rsidR="008F6E28">
        <w:t xml:space="preserve"> montajı yapılarak</w:t>
      </w:r>
      <w:r>
        <w:t xml:space="preserve"> ilgili personele teslim edilecektir.</w:t>
      </w:r>
    </w:p>
    <w:p w14:paraId="0AF26A91" w14:textId="77777777" w:rsidR="00B813F3" w:rsidRDefault="00B813F3" w:rsidP="0093490A">
      <w:pPr>
        <w:pStyle w:val="ListeParagraf"/>
        <w:numPr>
          <w:ilvl w:val="0"/>
          <w:numId w:val="3"/>
        </w:numPr>
        <w:spacing w:after="0"/>
        <w:jc w:val="both"/>
      </w:pPr>
      <w:r>
        <w:t>Arızalı malzemelerin demontajı yüklenici tarafından yapılacak, demontaj ve taşıma için gerekli malzemeler Yüklenici tarafından sağlanacaktır.</w:t>
      </w:r>
    </w:p>
    <w:p w14:paraId="10EEF643" w14:textId="77777777" w:rsidR="0093490A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 xml:space="preserve">Onarımı yapılan </w:t>
      </w:r>
      <w:r w:rsidR="008F6E28">
        <w:t>malzeme</w:t>
      </w:r>
      <w:r>
        <w:t xml:space="preserve"> onarım tarihinden itibaren en az altı (6) ay garantili olacaktır.</w:t>
      </w:r>
    </w:p>
    <w:p w14:paraId="3A6A1F4D" w14:textId="77777777" w:rsidR="0093490A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>Onarımı mümkün olmayan malzemeler için tamiri yapan firma tarafından hurda tutanağı düzenlenerek idareye teslim edilecektir.</w:t>
      </w:r>
    </w:p>
    <w:p w14:paraId="6686B577" w14:textId="141DB362" w:rsidR="00A91535" w:rsidRDefault="00A91535" w:rsidP="0093490A">
      <w:pPr>
        <w:pStyle w:val="ListeParagraf"/>
        <w:numPr>
          <w:ilvl w:val="0"/>
          <w:numId w:val="3"/>
        </w:numPr>
        <w:spacing w:after="0"/>
        <w:jc w:val="both"/>
      </w:pPr>
      <w:r>
        <w:t>Tamir bedeli yazıcı bedelini geçerse onarım yapılmayıp bu durum bir rapor ile idareye bildirilecektir.</w:t>
      </w:r>
    </w:p>
    <w:p w14:paraId="143F9C96" w14:textId="77777777" w:rsidR="00B813F3" w:rsidRDefault="00B813F3" w:rsidP="00B813F3">
      <w:pPr>
        <w:pStyle w:val="ListeParagraf"/>
        <w:numPr>
          <w:ilvl w:val="0"/>
          <w:numId w:val="3"/>
        </w:numPr>
      </w:pPr>
      <w:r>
        <w:t>Yüklenici p</w:t>
      </w:r>
      <w:r w:rsidRPr="00B813F3">
        <w:t>ersonel</w:t>
      </w:r>
      <w:r>
        <w:t>ine</w:t>
      </w:r>
      <w:r w:rsidRPr="00B813F3">
        <w:t xml:space="preserve"> ait SGK ve diğer yasal yükümlülükler </w:t>
      </w:r>
      <w:r>
        <w:t>Yükleniciye</w:t>
      </w:r>
      <w:r w:rsidRPr="00B813F3">
        <w:t xml:space="preserve"> aittir.</w:t>
      </w:r>
    </w:p>
    <w:p w14:paraId="6766ECEC" w14:textId="77777777" w:rsidR="00B813F3" w:rsidRPr="00B813F3" w:rsidRDefault="00B813F3" w:rsidP="00B813F3">
      <w:pPr>
        <w:pStyle w:val="ListeParagraf"/>
        <w:numPr>
          <w:ilvl w:val="0"/>
          <w:numId w:val="3"/>
        </w:numPr>
      </w:pPr>
      <w:r>
        <w:t>Demontaj ve montaj sırasında her türlü güvenlik önlemi Yüklenici tarafından alınacaktır.</w:t>
      </w:r>
    </w:p>
    <w:sectPr w:rsidR="00B813F3" w:rsidRPr="00B81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D2006"/>
    <w:multiLevelType w:val="hybridMultilevel"/>
    <w:tmpl w:val="88EAF3FC"/>
    <w:lvl w:ilvl="0" w:tplc="9176D8AA">
      <w:start w:val="1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3410FD"/>
    <w:multiLevelType w:val="hybridMultilevel"/>
    <w:tmpl w:val="B8C4B830"/>
    <w:lvl w:ilvl="0" w:tplc="E48EC5C2">
      <w:start w:val="1"/>
      <w:numFmt w:val="decimal"/>
      <w:lvlText w:val="%1-"/>
      <w:lvlJc w:val="left"/>
      <w:pPr>
        <w:ind w:left="13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3482F"/>
    <w:multiLevelType w:val="hybridMultilevel"/>
    <w:tmpl w:val="20CC9E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F25DE"/>
    <w:multiLevelType w:val="hybridMultilevel"/>
    <w:tmpl w:val="99BE9E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D4DCB"/>
    <w:multiLevelType w:val="hybridMultilevel"/>
    <w:tmpl w:val="5E2E615A"/>
    <w:lvl w:ilvl="0" w:tplc="E48EC5C2">
      <w:start w:val="1"/>
      <w:numFmt w:val="decimal"/>
      <w:lvlText w:val="%1-"/>
      <w:lvlJc w:val="left"/>
      <w:pPr>
        <w:ind w:left="23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33" w:hanging="360"/>
      </w:pPr>
    </w:lvl>
    <w:lvl w:ilvl="2" w:tplc="041F001B" w:tentative="1">
      <w:start w:val="1"/>
      <w:numFmt w:val="lowerRoman"/>
      <w:lvlText w:val="%3."/>
      <w:lvlJc w:val="right"/>
      <w:pPr>
        <w:ind w:left="3153" w:hanging="180"/>
      </w:pPr>
    </w:lvl>
    <w:lvl w:ilvl="3" w:tplc="041F000F" w:tentative="1">
      <w:start w:val="1"/>
      <w:numFmt w:val="decimal"/>
      <w:lvlText w:val="%4."/>
      <w:lvlJc w:val="left"/>
      <w:pPr>
        <w:ind w:left="3873" w:hanging="360"/>
      </w:pPr>
    </w:lvl>
    <w:lvl w:ilvl="4" w:tplc="041F0019" w:tentative="1">
      <w:start w:val="1"/>
      <w:numFmt w:val="lowerLetter"/>
      <w:lvlText w:val="%5."/>
      <w:lvlJc w:val="left"/>
      <w:pPr>
        <w:ind w:left="4593" w:hanging="360"/>
      </w:pPr>
    </w:lvl>
    <w:lvl w:ilvl="5" w:tplc="041F001B" w:tentative="1">
      <w:start w:val="1"/>
      <w:numFmt w:val="lowerRoman"/>
      <w:lvlText w:val="%6."/>
      <w:lvlJc w:val="right"/>
      <w:pPr>
        <w:ind w:left="5313" w:hanging="180"/>
      </w:pPr>
    </w:lvl>
    <w:lvl w:ilvl="6" w:tplc="041F000F" w:tentative="1">
      <w:start w:val="1"/>
      <w:numFmt w:val="decimal"/>
      <w:lvlText w:val="%7."/>
      <w:lvlJc w:val="left"/>
      <w:pPr>
        <w:ind w:left="6033" w:hanging="360"/>
      </w:pPr>
    </w:lvl>
    <w:lvl w:ilvl="7" w:tplc="041F0019" w:tentative="1">
      <w:start w:val="1"/>
      <w:numFmt w:val="lowerLetter"/>
      <w:lvlText w:val="%8."/>
      <w:lvlJc w:val="left"/>
      <w:pPr>
        <w:ind w:left="6753" w:hanging="360"/>
      </w:pPr>
    </w:lvl>
    <w:lvl w:ilvl="8" w:tplc="041F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65AA793D"/>
    <w:multiLevelType w:val="hybridMultilevel"/>
    <w:tmpl w:val="F3D6F7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A3F6E"/>
    <w:multiLevelType w:val="hybridMultilevel"/>
    <w:tmpl w:val="1F94DAB8"/>
    <w:lvl w:ilvl="0" w:tplc="E48EC5C2">
      <w:start w:val="1"/>
      <w:numFmt w:val="decimal"/>
      <w:lvlText w:val="%1-"/>
      <w:lvlJc w:val="left"/>
      <w:pPr>
        <w:ind w:left="13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474418801">
    <w:abstractNumId w:val="3"/>
  </w:num>
  <w:num w:numId="2" w16cid:durableId="793250095">
    <w:abstractNumId w:val="0"/>
  </w:num>
  <w:num w:numId="3" w16cid:durableId="1816801659">
    <w:abstractNumId w:val="2"/>
  </w:num>
  <w:num w:numId="4" w16cid:durableId="259261008">
    <w:abstractNumId w:val="5"/>
  </w:num>
  <w:num w:numId="5" w16cid:durableId="1585409564">
    <w:abstractNumId w:val="6"/>
  </w:num>
  <w:num w:numId="6" w16cid:durableId="464549384">
    <w:abstractNumId w:val="4"/>
  </w:num>
  <w:num w:numId="7" w16cid:durableId="761922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D13"/>
    <w:rsid w:val="00074004"/>
    <w:rsid w:val="001D0D8B"/>
    <w:rsid w:val="00206932"/>
    <w:rsid w:val="002E28AB"/>
    <w:rsid w:val="0031374B"/>
    <w:rsid w:val="004B06D5"/>
    <w:rsid w:val="005A6D38"/>
    <w:rsid w:val="005C1D13"/>
    <w:rsid w:val="005E36C2"/>
    <w:rsid w:val="008E4A52"/>
    <w:rsid w:val="008F6E28"/>
    <w:rsid w:val="0093490A"/>
    <w:rsid w:val="00A25BA2"/>
    <w:rsid w:val="00A91535"/>
    <w:rsid w:val="00B004C7"/>
    <w:rsid w:val="00B646E4"/>
    <w:rsid w:val="00B813F3"/>
    <w:rsid w:val="00BE15BD"/>
    <w:rsid w:val="00CE1A19"/>
    <w:rsid w:val="00DD3F2D"/>
    <w:rsid w:val="00DF3D2D"/>
    <w:rsid w:val="00EC1FF1"/>
    <w:rsid w:val="00FB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5905"/>
  <w15:chartTrackingRefBased/>
  <w15:docId w15:val="{4980C9E2-FF1E-420C-A873-411325E7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6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36C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E4A52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E4A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ntral@cu.edu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SantrlMüd</dc:creator>
  <cp:keywords/>
  <dc:description/>
  <cp:lastModifiedBy>Mustafa ASSIK</cp:lastModifiedBy>
  <cp:revision>10</cp:revision>
  <dcterms:created xsi:type="dcterms:W3CDTF">2024-03-05T12:14:00Z</dcterms:created>
  <dcterms:modified xsi:type="dcterms:W3CDTF">2025-04-24T12:08:00Z</dcterms:modified>
</cp:coreProperties>
</file>