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0366A446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AF397F">
        <w:rPr>
          <w:rFonts w:ascii="Arial" w:hAnsi="Arial" w:cs="Arial"/>
          <w:b/>
          <w:sz w:val="20"/>
        </w:rPr>
        <w:t>..</w:t>
      </w:r>
      <w:proofErr w:type="gramEnd"/>
      <w:r w:rsidR="00AF397F">
        <w:rPr>
          <w:rFonts w:ascii="Arial" w:hAnsi="Arial" w:cs="Arial"/>
          <w:b/>
          <w:sz w:val="20"/>
        </w:rPr>
        <w:t>/…./2025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AF397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5048515C" w:rsidR="006D25B3" w:rsidRPr="00C42105" w:rsidRDefault="00AF397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FİLİTRE KAHVE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KAĞIDI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63DAF704" w:rsidR="006D25B3" w:rsidRPr="00C42105" w:rsidRDefault="00AF397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110*250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7F725324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A2D467A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57A2417" w:rsidR="006D25B3" w:rsidRPr="00C42105" w:rsidRDefault="00AF397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FİLİTRE KAHVE (NESCAFE GOLD, COLOMBİA VB.)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2C6E7C7" w:rsidR="006D25B3" w:rsidRPr="00C42105" w:rsidRDefault="00AF397F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ÖĞÜTÜLMÜŞ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39C749F1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501249B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2457895" w:rsidR="006D25B3" w:rsidRPr="00C42105" w:rsidRDefault="00AF397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KAZABLANKA MEŞRUBAT BARDAĞI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4892EF2F" w:rsidR="006D25B3" w:rsidRPr="00C42105" w:rsidRDefault="00AF397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475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76AA8827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482AC46E" w:rsidR="006D25B3" w:rsidRPr="00C42105" w:rsidRDefault="00AF397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77788382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059D04E" w14:textId="74E4D97B" w:rsidR="006D25B3" w:rsidRDefault="006D25B3" w:rsidP="006D25B3">
      <w:pPr>
        <w:jc w:val="both"/>
        <w:rPr>
          <w:rFonts w:ascii="Arial" w:hAnsi="Arial" w:cs="Arial"/>
        </w:rPr>
      </w:pPr>
    </w:p>
    <w:p w14:paraId="0A783341" w14:textId="405309EC" w:rsidR="00D11CEA" w:rsidRDefault="00D11CEA" w:rsidP="006D25B3">
      <w:pPr>
        <w:jc w:val="both"/>
        <w:rPr>
          <w:rFonts w:ascii="Arial" w:hAnsi="Arial" w:cs="Arial"/>
        </w:rPr>
      </w:pPr>
    </w:p>
    <w:p w14:paraId="4CB07D3F" w14:textId="43AC33C3" w:rsidR="00D11CEA" w:rsidRPr="00D11CEA" w:rsidRDefault="00D11CEA" w:rsidP="006D25B3">
      <w:pPr>
        <w:jc w:val="both"/>
        <w:rPr>
          <w:rFonts w:ascii="Arial" w:hAnsi="Arial" w:cs="Arial"/>
          <w:b/>
        </w:rPr>
      </w:pPr>
      <w:r w:rsidRPr="00D11CEA">
        <w:rPr>
          <w:rFonts w:ascii="Arial" w:hAnsi="Arial" w:cs="Arial"/>
          <w:b/>
        </w:rPr>
        <w:lastRenderedPageBreak/>
        <w:t xml:space="preserve">ÜRÜN ÖRNEK RESİMLER </w:t>
      </w:r>
    </w:p>
    <w:p w14:paraId="09859C50" w14:textId="65CA544B" w:rsidR="00D11CEA" w:rsidRDefault="00D11CEA" w:rsidP="006D25B3">
      <w:pPr>
        <w:jc w:val="both"/>
        <w:rPr>
          <w:rFonts w:ascii="Arial" w:hAnsi="Arial" w:cs="Arial"/>
        </w:rPr>
      </w:pPr>
    </w:p>
    <w:p w14:paraId="1E10BA08" w14:textId="2C5BDCEC" w:rsidR="00D11CEA" w:rsidRDefault="00D11CEA" w:rsidP="006D25B3">
      <w:pPr>
        <w:jc w:val="both"/>
        <w:rPr>
          <w:rFonts w:ascii="Arial" w:hAnsi="Arial" w:cs="Arial"/>
        </w:rPr>
      </w:pPr>
      <w:r w:rsidRPr="00D11CEA">
        <w:rPr>
          <w:rFonts w:ascii="Arial" w:hAnsi="Arial" w:cs="Arial"/>
        </w:rPr>
        <w:drawing>
          <wp:inline distT="0" distB="0" distL="0" distR="0" wp14:anchorId="5B371064" wp14:editId="6A7CB12E">
            <wp:extent cx="2085975" cy="190828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3702" cy="191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6063FE" w14:textId="4CA61E48" w:rsidR="00D11CEA" w:rsidRDefault="00D11CEA" w:rsidP="006D25B3">
      <w:pPr>
        <w:jc w:val="both"/>
        <w:rPr>
          <w:rFonts w:ascii="Arial" w:hAnsi="Arial" w:cs="Arial"/>
        </w:rPr>
      </w:pPr>
    </w:p>
    <w:p w14:paraId="1BE49191" w14:textId="265240A5" w:rsidR="00D11CEA" w:rsidRDefault="00D11CEA" w:rsidP="006D25B3">
      <w:pPr>
        <w:jc w:val="both"/>
        <w:rPr>
          <w:rFonts w:ascii="Arial" w:hAnsi="Arial" w:cs="Arial"/>
        </w:rPr>
      </w:pPr>
      <w:r w:rsidRPr="00D11CEA">
        <w:rPr>
          <w:rFonts w:ascii="Arial" w:hAnsi="Arial" w:cs="Arial"/>
        </w:rPr>
        <w:drawing>
          <wp:inline distT="0" distB="0" distL="0" distR="0" wp14:anchorId="65D91740" wp14:editId="52CD3AB6">
            <wp:extent cx="2046727" cy="30289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3317" cy="30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6BC54" w14:textId="4BF55A8F" w:rsidR="00D11CEA" w:rsidRDefault="00D11CEA" w:rsidP="006D25B3">
      <w:pPr>
        <w:jc w:val="both"/>
        <w:rPr>
          <w:rFonts w:ascii="Arial" w:hAnsi="Arial" w:cs="Arial"/>
        </w:rPr>
      </w:pPr>
    </w:p>
    <w:p w14:paraId="1E9FF751" w14:textId="54A9AD22" w:rsidR="00D11CEA" w:rsidRPr="009231F0" w:rsidRDefault="00D11CEA" w:rsidP="006D25B3">
      <w:pPr>
        <w:jc w:val="both"/>
        <w:rPr>
          <w:rFonts w:ascii="Arial" w:hAnsi="Arial" w:cs="Arial"/>
        </w:rPr>
      </w:pPr>
      <w:r w:rsidRPr="00D11CEA">
        <w:rPr>
          <w:rFonts w:ascii="Arial" w:hAnsi="Arial" w:cs="Arial"/>
        </w:rPr>
        <w:drawing>
          <wp:inline distT="0" distB="0" distL="0" distR="0" wp14:anchorId="0C63E0A0" wp14:editId="3B19EF53">
            <wp:extent cx="1828800" cy="2342604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9516" cy="23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CEA" w:rsidRPr="009231F0" w:rsidSect="00825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8318" w14:textId="77777777" w:rsidR="00743446" w:rsidRDefault="00743446" w:rsidP="00BF74B7">
      <w:pPr>
        <w:spacing w:after="0" w:line="240" w:lineRule="auto"/>
      </w:pPr>
      <w:r>
        <w:separator/>
      </w:r>
    </w:p>
  </w:endnote>
  <w:endnote w:type="continuationSeparator" w:id="0">
    <w:p w14:paraId="2F9AF699" w14:textId="77777777" w:rsidR="00743446" w:rsidRDefault="0074344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48A1" w14:textId="77777777" w:rsidR="00743446" w:rsidRDefault="00743446" w:rsidP="00BF74B7">
      <w:pPr>
        <w:spacing w:after="0" w:line="240" w:lineRule="auto"/>
      </w:pPr>
      <w:r>
        <w:separator/>
      </w:r>
    </w:p>
  </w:footnote>
  <w:footnote w:type="continuationSeparator" w:id="0">
    <w:p w14:paraId="2DA0D7DC" w14:textId="77777777" w:rsidR="00743446" w:rsidRDefault="0074344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AF397F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11CEA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7f42fa28-6966-49c7-b587-09809fb4d96a"/>
    <ds:schemaRef ds:uri="60b50726-52a2-44b2-974c-090a28d58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2025-08-14T14:09:00Z</dcterms:created>
  <dcterms:modified xsi:type="dcterms:W3CDTF">2025-08-14T14:09:00Z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