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0021084C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163777B" w14:textId="7A2A1150" w:rsidR="009231F0" w:rsidRPr="009231F0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SAĞLIK KÜLTÜR ve SPOR DAİRE BAŞKANLIĞI</w:t>
            </w:r>
          </w:p>
          <w:p w14:paraId="7FEB60AD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6C44E048" w14:textId="50AF3CA5" w:rsidR="00AC38A6" w:rsidRPr="009231F0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color w:val="000000"/>
        </w:rPr>
        <w:t>SAĞLIK KÜLTÜR ve SPOR DAİRE BAŞKANLIĞI</w:t>
      </w:r>
    </w:p>
    <w:p w14:paraId="295D24AA" w14:textId="1884532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1E6F32" w:rsidRPr="009231F0">
        <w:rPr>
          <w:rFonts w:ascii="Arial" w:hAnsi="Arial" w:cs="Arial"/>
          <w:b/>
        </w:rPr>
        <w:t>….</w:t>
      </w:r>
      <w:r w:rsidR="00407E36">
        <w:rPr>
          <w:rFonts w:ascii="Arial" w:hAnsi="Arial" w:cs="Arial"/>
          <w:b/>
        </w:rPr>
        <w:t>.</w:t>
      </w:r>
      <w:proofErr w:type="gramEnd"/>
      <w:r w:rsidR="001E6F32" w:rsidRPr="009231F0">
        <w:rPr>
          <w:rFonts w:ascii="Arial" w:hAnsi="Arial" w:cs="Arial"/>
          <w:b/>
        </w:rPr>
        <w:t>/</w:t>
      </w:r>
      <w:r w:rsidR="00407E36">
        <w:rPr>
          <w:rFonts w:ascii="Arial" w:hAnsi="Arial" w:cs="Arial"/>
          <w:b/>
        </w:rPr>
        <w:t>……</w:t>
      </w:r>
      <w:r w:rsidR="001E6F32" w:rsidRPr="009231F0">
        <w:rPr>
          <w:rFonts w:ascii="Arial" w:hAnsi="Arial" w:cs="Arial"/>
          <w:b/>
        </w:rPr>
        <w:t>/202</w:t>
      </w:r>
      <w:r w:rsidR="00407E36">
        <w:rPr>
          <w:rFonts w:ascii="Arial" w:hAnsi="Arial" w:cs="Arial"/>
          <w:b/>
        </w:rPr>
        <w:t>5</w:t>
      </w:r>
    </w:p>
    <w:p w14:paraId="755466FF" w14:textId="065D9001"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2AB65696" w:rsidR="00D11911" w:rsidRPr="009231F0" w:rsidRDefault="0002391A" w:rsidP="00F11BE0">
      <w:pPr>
        <w:spacing w:line="240" w:lineRule="auto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407E36">
        <w:rPr>
          <w:rFonts w:ascii="Arial" w:hAnsi="Arial" w:cs="Arial"/>
          <w:b/>
          <w:i/>
        </w:rPr>
        <w:t>Sağlık Kültür ve Spor Daire Başkanlığı</w:t>
      </w:r>
      <w:r w:rsidR="00606F8A">
        <w:rPr>
          <w:rFonts w:ascii="Arial" w:hAnsi="Arial" w:cs="Arial"/>
          <w:b/>
          <w:i/>
        </w:rPr>
        <w:t xml:space="preserve"> Kantinleri</w:t>
      </w:r>
      <w:r w:rsidR="00AF15DA">
        <w:rPr>
          <w:rFonts w:ascii="Arial" w:hAnsi="Arial" w:cs="Arial"/>
          <w:b/>
          <w:i/>
        </w:rPr>
        <w:t xml:space="preserve"> </w:t>
      </w:r>
    </w:p>
    <w:p w14:paraId="1B898A08" w14:textId="77777777" w:rsidR="00D11911" w:rsidRPr="009231F0" w:rsidRDefault="00471BCA" w:rsidP="00F11BE0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3131"/>
        <w:gridCol w:w="1417"/>
        <w:gridCol w:w="1134"/>
        <w:gridCol w:w="1276"/>
        <w:gridCol w:w="1559"/>
        <w:gridCol w:w="1521"/>
      </w:tblGrid>
      <w:tr w:rsidR="005A5E3A" w:rsidRPr="009231F0" w14:paraId="728960FD" w14:textId="77777777" w:rsidTr="00A13A3E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AF15DA" w:rsidRPr="009231F0" w14:paraId="081BC56C" w14:textId="77777777" w:rsidTr="00A13A3E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390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534A" w14:textId="43DD7460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SODA SADE 24LÜ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E54C" w14:textId="745ADF3A" w:rsidR="00AF15DA" w:rsidRPr="00A13A3E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200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5CEB" w14:textId="2B97D9AF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6D37" w14:textId="344615D5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4AD2A862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0613F03C" w14:textId="77777777" w:rsidTr="00A13A3E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7C67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4FCA" w14:textId="29613B9C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SODA KARPUZ ÇİLEK 24LÜ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C017" w14:textId="36462805" w:rsidR="00AF15DA" w:rsidRPr="00A13A3E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200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5AD" w14:textId="22DE84F0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6317EB04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E2D9510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55EEC3FF" w14:textId="77777777" w:rsidTr="00C17F24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EE16" w14:textId="47EEA933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95FD" w14:textId="54E3B4F1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SODA LİMONLU 24LÜ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D623" w14:textId="50D9CA60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E4A3" w14:textId="6E31D76D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23EF2" w14:textId="5B2AB42E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5"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2C90FB4C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F15DA" w:rsidRPr="009231F0" w14:paraId="4EA8CD58" w14:textId="77777777" w:rsidTr="00C17F24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00E0" w14:textId="1CB3696D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7926" w14:textId="0C1DB2CC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SODA ELMALI 24LÜ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969A" w14:textId="2677A0C6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45BA" w14:textId="4BEAA338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19163" w14:textId="104F3EE0" w:rsidR="00AF15DA" w:rsidRPr="009231F0" w:rsidRDefault="00AF15DA" w:rsidP="00AF15D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070E5"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14343A8D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AF15DA" w:rsidRPr="009231F0" w:rsidRDefault="00AF15DA" w:rsidP="00AF1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14F95620" w14:textId="77777777" w:rsidTr="00C17F24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91CA2" w14:textId="4EEEB231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C55AE" w14:textId="6CDF55E2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FE488" w14:textId="5D42F5D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F3AB" w14:textId="2CEEB92E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6E527" w14:textId="565F9BF4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D0B9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34F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35CE6B93" w14:textId="77777777" w:rsidTr="00C17F24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A071F" w14:textId="1BFF7B89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0211A" w14:textId="7903A5E0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D16A" w14:textId="7A6B14A3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8A9CC" w14:textId="7194F43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6CC3B" w14:textId="3636DBA4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B419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F38F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A3E" w:rsidRPr="009231F0" w14:paraId="27001CE1" w14:textId="77777777" w:rsidTr="00C17F24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FE79F" w14:textId="3278CE2F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59F33" w14:textId="5A34B10B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9123D" w14:textId="486B5F52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762B" w14:textId="476D553A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B1874" w14:textId="333305AC" w:rsidR="00A13A3E" w:rsidRPr="009231F0" w:rsidRDefault="00A13A3E" w:rsidP="00A13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E2E5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5357" w14:textId="77777777" w:rsidR="00A13A3E" w:rsidRPr="009231F0" w:rsidRDefault="00A13A3E" w:rsidP="00A13A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49A628DE" w14:textId="77777777" w:rsidTr="00A13A3E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959E" w14:textId="1F8665FC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9069" w14:textId="4C59F4DF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E6F5" w14:textId="07FB3CD9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2489" w14:textId="6C6F6178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8C4F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AC4F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24F9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862FF" w:rsidRPr="009231F0" w14:paraId="6985EA14" w14:textId="77777777" w:rsidTr="009231F0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4862FF" w:rsidRPr="009231F0" w:rsidRDefault="004862FF" w:rsidP="004862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2C724011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4862FF" w:rsidRPr="009231F0" w:rsidRDefault="004862FF" w:rsidP="00486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4862FF" w:rsidRPr="009231F0" w:rsidRDefault="004862FF" w:rsidP="004862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379808D0" w14:textId="411338EE" w:rsidR="00560BD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6B16CFD1" w14:textId="14861EE0" w:rsidR="007859E5" w:rsidRDefault="007859E5" w:rsidP="007859E5">
      <w:pPr>
        <w:widowControl w:val="0"/>
        <w:tabs>
          <w:tab w:val="left" w:pos="720"/>
        </w:tabs>
        <w:suppressAutoHyphens/>
        <w:spacing w:before="120"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785B289A" w14:textId="77777777" w:rsidR="00F16E57" w:rsidRDefault="00F16E57" w:rsidP="007859E5">
      <w:pPr>
        <w:widowControl w:val="0"/>
        <w:tabs>
          <w:tab w:val="left" w:pos="720"/>
        </w:tabs>
        <w:suppressAutoHyphens/>
        <w:spacing w:before="120"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56F2756F" w14:textId="77777777" w:rsidR="007859E5" w:rsidRPr="00040ADD" w:rsidRDefault="007859E5" w:rsidP="007859E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40ADD">
        <w:rPr>
          <w:rFonts w:ascii="Arial" w:hAnsi="Arial" w:cs="Arial"/>
          <w:b/>
          <w:sz w:val="24"/>
          <w:szCs w:val="24"/>
          <w:u w:val="single"/>
        </w:rPr>
        <w:t>SADE SODA 200 ML</w:t>
      </w:r>
    </w:p>
    <w:p w14:paraId="2E9013A5" w14:textId="4AF694D2" w:rsidR="007859E5" w:rsidRDefault="007859E5" w:rsidP="007859E5">
      <w:pPr>
        <w:jc w:val="both"/>
        <w:rPr>
          <w:rFonts w:ascii="Arial" w:hAnsi="Arial" w:cs="Arial"/>
          <w:sz w:val="24"/>
          <w:szCs w:val="24"/>
        </w:rPr>
      </w:pPr>
      <w:r w:rsidRPr="00040ADD">
        <w:rPr>
          <w:rFonts w:ascii="Arial" w:hAnsi="Arial" w:cs="Arial"/>
          <w:sz w:val="24"/>
          <w:szCs w:val="24"/>
        </w:rPr>
        <w:t xml:space="preserve">-Alkolsüz içecekler tiplerine özgü tat, koku, renk ve görünüşte olmalı, yabancı tat ve koku içermemelidir. </w:t>
      </w:r>
      <w:proofErr w:type="gramStart"/>
      <w:r w:rsidRPr="00040ADD">
        <w:rPr>
          <w:rFonts w:ascii="Arial" w:hAnsi="Arial" w:cs="Arial"/>
          <w:sz w:val="24"/>
          <w:szCs w:val="24"/>
        </w:rPr>
        <w:t xml:space="preserve">ORJİN Yerli menşei olacak, sözleşme süresince aynı marka ürün teslim edilecektir AMBALAJ VE DAĞITIM YÖNTEMLERİ -Bu kapsamda yer alan ürünlerin ambalajlanması, etiketlenmesi ve işaretlenmesinde "Türk Gıda Kodeksi </w:t>
      </w:r>
      <w:proofErr w:type="spellStart"/>
      <w:r w:rsidRPr="00040ADD">
        <w:rPr>
          <w:rFonts w:ascii="Arial" w:hAnsi="Arial" w:cs="Arial"/>
          <w:sz w:val="24"/>
          <w:szCs w:val="24"/>
        </w:rPr>
        <w:t>Yönetmeliği"nin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Ambalajlama ve Etiketleme - İşaretleme Bölümü ile 25/8/2002 tarihli ve 24857 sayılı Resmî </w:t>
      </w:r>
      <w:proofErr w:type="spellStart"/>
      <w:r w:rsidRPr="00040ADD">
        <w:rPr>
          <w:rFonts w:ascii="Arial" w:hAnsi="Arial" w:cs="Arial"/>
          <w:sz w:val="24"/>
          <w:szCs w:val="24"/>
        </w:rPr>
        <w:t>Gazete’de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yayımlanan "Türk Gıda Kodeksi – Gıda Maddelerinin Genel Etiketleme ve Beslenme Yönünden Etiketleme Kuralları </w:t>
      </w:r>
      <w:proofErr w:type="spellStart"/>
      <w:r w:rsidRPr="00040ADD">
        <w:rPr>
          <w:rFonts w:ascii="Arial" w:hAnsi="Arial" w:cs="Arial"/>
          <w:sz w:val="24"/>
          <w:szCs w:val="24"/>
        </w:rPr>
        <w:t>Tebliği"nde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yer alan hükümlerin yanı sıra aşağıdaki kurallara da uyulmalıdır: -Doğal mineralli su içeren ürünlerin etiketinde, ürün 1,0 mg/L’den fazla </w:t>
      </w:r>
      <w:proofErr w:type="spellStart"/>
      <w:r w:rsidRPr="00040ADD">
        <w:rPr>
          <w:rFonts w:ascii="Arial" w:hAnsi="Arial" w:cs="Arial"/>
          <w:sz w:val="24"/>
          <w:szCs w:val="24"/>
        </w:rPr>
        <w:t>florür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içeriyorsa "</w:t>
      </w:r>
      <w:proofErr w:type="spellStart"/>
      <w:r w:rsidRPr="00040ADD">
        <w:rPr>
          <w:rFonts w:ascii="Arial" w:hAnsi="Arial" w:cs="Arial"/>
          <w:sz w:val="24"/>
          <w:szCs w:val="24"/>
        </w:rPr>
        <w:t>Florür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ihtiva eder"; 1,5 mg/L’den fazla </w:t>
      </w:r>
      <w:proofErr w:type="spellStart"/>
      <w:r w:rsidRPr="00040ADD">
        <w:rPr>
          <w:rFonts w:ascii="Arial" w:hAnsi="Arial" w:cs="Arial"/>
          <w:sz w:val="24"/>
          <w:szCs w:val="24"/>
        </w:rPr>
        <w:t>florür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içeriyorsa ürün adının altında, görünür bir şekilde "0-7 yaş grubundaki çocuklar için uygun değildir" ifadesi yer almalıdır. </w:t>
      </w:r>
      <w:proofErr w:type="gramEnd"/>
      <w:r w:rsidRPr="00040ADD">
        <w:rPr>
          <w:rFonts w:ascii="Arial" w:hAnsi="Arial" w:cs="Arial"/>
          <w:sz w:val="24"/>
          <w:szCs w:val="24"/>
        </w:rPr>
        <w:t xml:space="preserve">-Ürünlerin depolanmasında ve taşınmasında "Türk Gıda Kodeksi </w:t>
      </w:r>
      <w:proofErr w:type="spellStart"/>
      <w:r w:rsidRPr="00040ADD">
        <w:rPr>
          <w:rFonts w:ascii="Arial" w:hAnsi="Arial" w:cs="Arial"/>
          <w:sz w:val="24"/>
          <w:szCs w:val="24"/>
        </w:rPr>
        <w:t>Yönetmeliği"nin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Gıdaların Taşınması ve Depolanması Bölümündeki kurallara uyulmalıdır. - İçecekler 200 ml hacminde </w:t>
      </w:r>
      <w:proofErr w:type="spellStart"/>
      <w:r w:rsidRPr="00040ADD">
        <w:rPr>
          <w:rFonts w:ascii="Arial" w:hAnsi="Arial" w:cs="Arial"/>
          <w:sz w:val="24"/>
          <w:szCs w:val="24"/>
        </w:rPr>
        <w:t>şişeliambalajlarda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teslim alınacaktır DEPOLAMA KOŞULLARI VE RAF ÖMRÜ -Ürünlerin depolanmasında ve taşınmasında "Türk Gıda Kodeksi </w:t>
      </w:r>
      <w:proofErr w:type="spellStart"/>
      <w:r w:rsidRPr="00040ADD">
        <w:rPr>
          <w:rFonts w:ascii="Arial" w:hAnsi="Arial" w:cs="Arial"/>
          <w:sz w:val="24"/>
          <w:szCs w:val="24"/>
        </w:rPr>
        <w:t>Yönetmeliği"nin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Gıdaların Taşınması ve Depolanması Bölümündeki kurallara uyulmalıdır</w:t>
      </w:r>
    </w:p>
    <w:p w14:paraId="70B80FAF" w14:textId="77777777" w:rsidR="007859E5" w:rsidRPr="00040ADD" w:rsidRDefault="007859E5" w:rsidP="007859E5">
      <w:pPr>
        <w:jc w:val="both"/>
        <w:rPr>
          <w:rFonts w:ascii="Arial" w:hAnsi="Arial" w:cs="Arial"/>
          <w:sz w:val="24"/>
          <w:szCs w:val="24"/>
        </w:rPr>
      </w:pPr>
    </w:p>
    <w:p w14:paraId="3BD1FA40" w14:textId="77777777" w:rsidR="007859E5" w:rsidRPr="00040ADD" w:rsidRDefault="007859E5" w:rsidP="007859E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40ADD">
        <w:rPr>
          <w:rFonts w:ascii="Arial" w:hAnsi="Arial" w:cs="Arial"/>
          <w:b/>
          <w:sz w:val="24"/>
          <w:szCs w:val="24"/>
          <w:u w:val="single"/>
        </w:rPr>
        <w:t>MEYVELİ SODA 200 ML</w:t>
      </w:r>
    </w:p>
    <w:p w14:paraId="017A46B1" w14:textId="7A893B55" w:rsidR="007859E5" w:rsidRDefault="007859E5" w:rsidP="007859E5">
      <w:pPr>
        <w:jc w:val="both"/>
        <w:rPr>
          <w:rFonts w:ascii="Arial" w:hAnsi="Arial" w:cs="Arial"/>
          <w:sz w:val="24"/>
          <w:szCs w:val="24"/>
        </w:rPr>
      </w:pPr>
      <w:r w:rsidRPr="00040ADD">
        <w:rPr>
          <w:rFonts w:ascii="Arial" w:hAnsi="Arial" w:cs="Arial"/>
          <w:sz w:val="24"/>
          <w:szCs w:val="24"/>
        </w:rPr>
        <w:t xml:space="preserve">-Alkolsüz içecekler tiplerine özgü tat, koku, renk ve görünüşte olmalı, yabancı tat ve koku içermemelidir. ORJİN Yerli menşei olacak, sözleşme süresince aynı marka ürün teslim edilecektir AMBALAJ VE DAĞITIM YÖNTEMLERİ -Bu kapsamda yer alan ürünlerin ambalajlanması, etiketlenmesi ve işaretlenmesinde "Türk Gıda Kodeksi </w:t>
      </w:r>
      <w:proofErr w:type="spellStart"/>
      <w:r w:rsidRPr="00040ADD">
        <w:rPr>
          <w:rFonts w:ascii="Arial" w:hAnsi="Arial" w:cs="Arial"/>
          <w:sz w:val="24"/>
          <w:szCs w:val="24"/>
        </w:rPr>
        <w:t>Yönetmeliği"nin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Ambalajlama ve Etiketleme - İşaretleme Bölümü ile 25/8/2002 tarihli ve 24857 sayılı Resmî </w:t>
      </w:r>
      <w:proofErr w:type="spellStart"/>
      <w:r w:rsidRPr="00040ADD">
        <w:rPr>
          <w:rFonts w:ascii="Arial" w:hAnsi="Arial" w:cs="Arial"/>
          <w:sz w:val="24"/>
          <w:szCs w:val="24"/>
        </w:rPr>
        <w:t>Gazete’de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yayımlanan "Türk Gıda Kodeksi – Gıda Maddelerinin Genel Etiketleme ve Beslenme Yönünden Etiketleme Kuralları </w:t>
      </w:r>
      <w:proofErr w:type="spellStart"/>
      <w:r w:rsidRPr="00040ADD">
        <w:rPr>
          <w:rFonts w:ascii="Arial" w:hAnsi="Arial" w:cs="Arial"/>
          <w:sz w:val="24"/>
          <w:szCs w:val="24"/>
        </w:rPr>
        <w:t>Tebliği"nde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yer alan hükümlerin yanı sıra aşağıdaki kurallara da uyulmalıdır: -Aromalı ürünlerde tek bir çeşit aroma bulunuyorsa, ürün ismi "</w:t>
      </w:r>
      <w:proofErr w:type="gramStart"/>
      <w:r w:rsidRPr="00040ADD">
        <w:rPr>
          <w:rFonts w:ascii="Arial" w:hAnsi="Arial" w:cs="Arial"/>
          <w:sz w:val="24"/>
          <w:szCs w:val="24"/>
        </w:rPr>
        <w:t>……</w:t>
      </w:r>
      <w:proofErr w:type="gramEnd"/>
      <w:r w:rsidRPr="00040ADD">
        <w:rPr>
          <w:rFonts w:ascii="Arial" w:hAnsi="Arial" w:cs="Arial"/>
          <w:sz w:val="24"/>
          <w:szCs w:val="24"/>
        </w:rPr>
        <w:t xml:space="preserve"> aromalı </w:t>
      </w:r>
      <w:proofErr w:type="gramStart"/>
      <w:r w:rsidRPr="00040ADD">
        <w:rPr>
          <w:rFonts w:ascii="Arial" w:hAnsi="Arial" w:cs="Arial"/>
          <w:sz w:val="24"/>
          <w:szCs w:val="24"/>
        </w:rPr>
        <w:t>…..</w:t>
      </w:r>
      <w:proofErr w:type="gramEnd"/>
      <w:r w:rsidRPr="00040ADD">
        <w:rPr>
          <w:rFonts w:ascii="Arial" w:hAnsi="Arial" w:cs="Arial"/>
          <w:sz w:val="24"/>
          <w:szCs w:val="24"/>
        </w:rPr>
        <w:t xml:space="preserve"> " şeklinde ifade edilebilir. -Meyveli veya aromalı ürünler; iki farklı meyve veya </w:t>
      </w:r>
      <w:proofErr w:type="gramStart"/>
      <w:r w:rsidRPr="00040ADD">
        <w:rPr>
          <w:rFonts w:ascii="Arial" w:hAnsi="Arial" w:cs="Arial"/>
          <w:sz w:val="24"/>
          <w:szCs w:val="24"/>
        </w:rPr>
        <w:t>aroma</w:t>
      </w:r>
      <w:proofErr w:type="gramEnd"/>
      <w:r w:rsidRPr="00040ADD">
        <w:rPr>
          <w:rFonts w:ascii="Arial" w:hAnsi="Arial" w:cs="Arial"/>
          <w:sz w:val="24"/>
          <w:szCs w:val="24"/>
        </w:rPr>
        <w:t xml:space="preserve"> içeriyorsa, söz konusu meyvelerin veya aromaların ürün içindeki azalan sırasına göre; üç veya daha fazla farklı meyve veya aroma içeriyorsa, "karışık" ifadesi ile adlandırılmalıdır. -Ürünlerin depolanmasında ve taşınmasında "Türk Gıda Kodeksi </w:t>
      </w:r>
      <w:proofErr w:type="spellStart"/>
      <w:r w:rsidRPr="00040ADD">
        <w:rPr>
          <w:rFonts w:ascii="Arial" w:hAnsi="Arial" w:cs="Arial"/>
          <w:sz w:val="24"/>
          <w:szCs w:val="24"/>
        </w:rPr>
        <w:t>Yönetmeliği"nin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Gıdaların Taşınması ve Depolanması Bölümündeki kurallara uyulmalıdır DEPOLAMA KOŞULLARI VE RAF ÖMRÜ -Ürünlerin depolanmasında ve taşınmasında "Türk Gıda Kodeksi </w:t>
      </w:r>
      <w:proofErr w:type="spellStart"/>
      <w:r w:rsidRPr="00040ADD">
        <w:rPr>
          <w:rFonts w:ascii="Arial" w:hAnsi="Arial" w:cs="Arial"/>
          <w:sz w:val="24"/>
          <w:szCs w:val="24"/>
        </w:rPr>
        <w:t>Yönetmeliği"nin</w:t>
      </w:r>
      <w:proofErr w:type="spellEnd"/>
      <w:r w:rsidRPr="00040ADD">
        <w:rPr>
          <w:rFonts w:ascii="Arial" w:hAnsi="Arial" w:cs="Arial"/>
          <w:sz w:val="24"/>
          <w:szCs w:val="24"/>
        </w:rPr>
        <w:t xml:space="preserve"> Gıdaların Taşınması ve Depolanması Bölümündeki kurallara uyulmalıdır.</w:t>
      </w:r>
    </w:p>
    <w:p w14:paraId="7DB6281B" w14:textId="77777777" w:rsidR="007859E5" w:rsidRPr="00040ADD" w:rsidRDefault="007859E5" w:rsidP="007859E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859E5" w:rsidRPr="00040ADD" w:rsidSect="00825B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897BC" w14:textId="77777777" w:rsidR="00EA6D65" w:rsidRDefault="00EA6D65" w:rsidP="00BF74B7">
      <w:pPr>
        <w:spacing w:after="0" w:line="240" w:lineRule="auto"/>
      </w:pPr>
      <w:r>
        <w:separator/>
      </w:r>
    </w:p>
  </w:endnote>
  <w:endnote w:type="continuationSeparator" w:id="0">
    <w:p w14:paraId="65B75A51" w14:textId="77777777" w:rsidR="00EA6D65" w:rsidRDefault="00EA6D6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3E0B4" w14:textId="77777777" w:rsidR="00EA6D65" w:rsidRDefault="00EA6D65" w:rsidP="00BF74B7">
      <w:pPr>
        <w:spacing w:after="0" w:line="240" w:lineRule="auto"/>
      </w:pPr>
      <w:r>
        <w:separator/>
      </w:r>
    </w:p>
  </w:footnote>
  <w:footnote w:type="continuationSeparator" w:id="0">
    <w:p w14:paraId="4C175663" w14:textId="77777777" w:rsidR="00EA6D65" w:rsidRDefault="00EA6D65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4E51"/>
    <w:rsid w:val="00015B62"/>
    <w:rsid w:val="0002391A"/>
    <w:rsid w:val="00023C6C"/>
    <w:rsid w:val="00082280"/>
    <w:rsid w:val="00093731"/>
    <w:rsid w:val="000C41AE"/>
    <w:rsid w:val="000D7A24"/>
    <w:rsid w:val="00107B81"/>
    <w:rsid w:val="0012120C"/>
    <w:rsid w:val="00143DAA"/>
    <w:rsid w:val="0015178B"/>
    <w:rsid w:val="00167F3E"/>
    <w:rsid w:val="00170B5A"/>
    <w:rsid w:val="001E6F32"/>
    <w:rsid w:val="002469AE"/>
    <w:rsid w:val="002A1B55"/>
    <w:rsid w:val="002D77E4"/>
    <w:rsid w:val="00315DA7"/>
    <w:rsid w:val="00326D27"/>
    <w:rsid w:val="00336273"/>
    <w:rsid w:val="00363FE2"/>
    <w:rsid w:val="003917F2"/>
    <w:rsid w:val="003975EA"/>
    <w:rsid w:val="003B214B"/>
    <w:rsid w:val="00400804"/>
    <w:rsid w:val="00407E36"/>
    <w:rsid w:val="00412DD6"/>
    <w:rsid w:val="00471BCA"/>
    <w:rsid w:val="004727EF"/>
    <w:rsid w:val="00475B23"/>
    <w:rsid w:val="00476B50"/>
    <w:rsid w:val="004862FF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06F8A"/>
    <w:rsid w:val="00616B5A"/>
    <w:rsid w:val="00617815"/>
    <w:rsid w:val="00624089"/>
    <w:rsid w:val="00673CED"/>
    <w:rsid w:val="00691618"/>
    <w:rsid w:val="00691C7B"/>
    <w:rsid w:val="006A241D"/>
    <w:rsid w:val="00725555"/>
    <w:rsid w:val="0076134C"/>
    <w:rsid w:val="007714D5"/>
    <w:rsid w:val="007859E5"/>
    <w:rsid w:val="00793E1C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C38A6"/>
    <w:rsid w:val="00AF15DA"/>
    <w:rsid w:val="00B057E0"/>
    <w:rsid w:val="00B06484"/>
    <w:rsid w:val="00B108DA"/>
    <w:rsid w:val="00B13C8B"/>
    <w:rsid w:val="00B272C2"/>
    <w:rsid w:val="00B4643E"/>
    <w:rsid w:val="00B96E39"/>
    <w:rsid w:val="00BF74B7"/>
    <w:rsid w:val="00C14798"/>
    <w:rsid w:val="00C1547C"/>
    <w:rsid w:val="00C8312F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E70566"/>
    <w:rsid w:val="00EA6D65"/>
    <w:rsid w:val="00EB7E81"/>
    <w:rsid w:val="00F11BE0"/>
    <w:rsid w:val="00F15728"/>
    <w:rsid w:val="00F16E57"/>
    <w:rsid w:val="00F65678"/>
    <w:rsid w:val="00F7164B"/>
    <w:rsid w:val="00F73476"/>
    <w:rsid w:val="00F81597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3</cp:revision>
  <cp:lastPrinted>2020-12-16T08:30:00Z</cp:lastPrinted>
  <dcterms:created xsi:type="dcterms:W3CDTF">2025-11-18T08:15:00Z</dcterms:created>
  <dcterms:modified xsi:type="dcterms:W3CDTF">2025-12-05T13:55:00Z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