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072"/>
        <w:gridCol w:w="3543"/>
        <w:gridCol w:w="850"/>
        <w:gridCol w:w="851"/>
        <w:gridCol w:w="1559"/>
        <w:gridCol w:w="1304"/>
      </w:tblGrid>
      <w:tr w:rsidR="005A5E3A" w:rsidRPr="009231F0" w:rsidTr="00A73ED3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A73ED3">
        <w:trPr>
          <w:trHeight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A73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4F4B54" w:rsidP="00A73ED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DIŞ MEKAN</w:t>
            </w:r>
            <w:r w:rsidR="00A73E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ÇÖP KOVASI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D3" w:rsidRDefault="004F4B54" w:rsidP="00A73ED3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A73ED3">
              <w:rPr>
                <w:rFonts w:ascii="Arial" w:hAnsi="Arial" w:cs="Arial"/>
              </w:rPr>
              <w:t>Dört Ayaklı</w:t>
            </w:r>
            <w:r w:rsidR="00A73ED3">
              <w:rPr>
                <w:rFonts w:ascii="Arial" w:hAnsi="Arial" w:cs="Arial"/>
              </w:rPr>
              <w:t xml:space="preserve"> olacaktır.</w:t>
            </w:r>
          </w:p>
          <w:p w:rsidR="004F4B54" w:rsidRDefault="00A73ED3" w:rsidP="00A73ED3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A73ED3">
              <w:rPr>
                <w:rFonts w:ascii="Arial" w:hAnsi="Arial" w:cs="Arial"/>
              </w:rPr>
              <w:t>Ayaklar boru şeklinde yeşil renkli olacaktır.</w:t>
            </w:r>
          </w:p>
          <w:p w:rsidR="00A73ED3" w:rsidRDefault="00A73ED3" w:rsidP="00A73ED3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Kova beyaz renkte ve iki tarafında da Üniversitemizin logosu bulunacaktır.</w:t>
            </w:r>
          </w:p>
          <w:p w:rsidR="00A73ED3" w:rsidRDefault="00A73ED3" w:rsidP="00A73ED3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Toplam boyu en az 1 metre, ayak genişliği en az 40 cm, kova boyu en az 50 cm, kova eni en az 25 cm çapında olacaktır.</w:t>
            </w:r>
          </w:p>
          <w:p w:rsidR="004F4B54" w:rsidRPr="000731D8" w:rsidRDefault="00A73ED3" w:rsidP="000731D8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Yere montaj yapılabilir olacaktır.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4F4B54" w:rsidP="00A73ED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4F4B54" w:rsidP="00A73ED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A73E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A73ED3">
            <w:pPr>
              <w:spacing w:after="0"/>
              <w:rPr>
                <w:rFonts w:ascii="Arial" w:hAnsi="Arial" w:cs="Arial"/>
              </w:rPr>
            </w:pPr>
          </w:p>
        </w:tc>
      </w:tr>
      <w:tr w:rsidR="004F4B54" w:rsidRPr="009231F0" w:rsidTr="004F4B54">
        <w:trPr>
          <w:trHeight w:hRule="exact" w:val="454"/>
        </w:trPr>
        <w:tc>
          <w:tcPr>
            <w:tcW w:w="6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54" w:rsidRPr="00F72091" w:rsidRDefault="004F4B54" w:rsidP="00A73ED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NUMUNE İSTENİLECEKTİR.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54" w:rsidRPr="00F72091" w:rsidRDefault="004F4B54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54" w:rsidRPr="00F72091" w:rsidRDefault="004F4B54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B54" w:rsidRPr="00F72091" w:rsidRDefault="004F4B54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B54" w:rsidRPr="00F72091" w:rsidRDefault="004F4B54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0731D8">
        <w:trPr>
          <w:trHeight w:hRule="exact" w:val="94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0731D8">
        <w:trPr>
          <w:trHeight w:hRule="exact" w:val="1279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0731D8">
        <w:trPr>
          <w:trHeight w:hRule="exact" w:val="998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0731D8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4F4B54" w:rsidRDefault="000731D8" w:rsidP="000731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8pt;height:342.45pt">
            <v:imagedata r:id="rId12" o:title="2_Dort-Ayakli-Dis-Mekan-Cop-Kovasi-resim-11"/>
          </v:shape>
        </w:pict>
      </w:r>
    </w:p>
    <w:p w:rsidR="000731D8" w:rsidRDefault="000731D8" w:rsidP="000731D8">
      <w:pPr>
        <w:jc w:val="center"/>
        <w:rPr>
          <w:rFonts w:ascii="Arial" w:hAnsi="Arial" w:cs="Arial"/>
        </w:rPr>
      </w:pPr>
    </w:p>
    <w:p w:rsidR="000731D8" w:rsidRDefault="000731D8" w:rsidP="000731D8">
      <w:pPr>
        <w:jc w:val="center"/>
        <w:rPr>
          <w:rFonts w:ascii="Arial" w:hAnsi="Arial" w:cs="Arial"/>
        </w:rPr>
      </w:pPr>
    </w:p>
    <w:p w:rsidR="000731D8" w:rsidRPr="009231F0" w:rsidRDefault="000731D8" w:rsidP="000731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283.6pt;height:283pt">
            <v:imagedata r:id="rId13" o:title="cukurova_logo"/>
          </v:shape>
        </w:pict>
      </w:r>
    </w:p>
    <w:sectPr w:rsidR="000731D8" w:rsidRPr="009231F0" w:rsidSect="00973C64">
      <w:footerReference w:type="default" r:id="rId14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F6" w:rsidRDefault="00C84DF6" w:rsidP="00BF74B7">
      <w:pPr>
        <w:spacing w:after="0" w:line="240" w:lineRule="auto"/>
      </w:pPr>
      <w:r>
        <w:separator/>
      </w:r>
    </w:p>
  </w:endnote>
  <w:endnote w:type="continuationSeparator" w:id="1">
    <w:p w:rsidR="00C84DF6" w:rsidRDefault="00C84DF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F6" w:rsidRDefault="00C84DF6" w:rsidP="00BF74B7">
      <w:pPr>
        <w:spacing w:after="0" w:line="240" w:lineRule="auto"/>
      </w:pPr>
      <w:r>
        <w:separator/>
      </w:r>
    </w:p>
  </w:footnote>
  <w:footnote w:type="continuationSeparator" w:id="1">
    <w:p w:rsidR="00C84DF6" w:rsidRDefault="00C84DF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C72B6"/>
    <w:multiLevelType w:val="hybridMultilevel"/>
    <w:tmpl w:val="10A4E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731D8"/>
    <w:rsid w:val="00082280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053A7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71BCA"/>
    <w:rsid w:val="004727EF"/>
    <w:rsid w:val="00475B23"/>
    <w:rsid w:val="00475C42"/>
    <w:rsid w:val="004A0A4A"/>
    <w:rsid w:val="004D571A"/>
    <w:rsid w:val="004F4B54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125FA"/>
    <w:rsid w:val="00A41242"/>
    <w:rsid w:val="00A73553"/>
    <w:rsid w:val="00A73ED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7433"/>
    <w:rsid w:val="00BC743E"/>
    <w:rsid w:val="00BD7411"/>
    <w:rsid w:val="00BF74B7"/>
    <w:rsid w:val="00C06EF0"/>
    <w:rsid w:val="00C14798"/>
    <w:rsid w:val="00C1547C"/>
    <w:rsid w:val="00C8312F"/>
    <w:rsid w:val="00C84DF6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D17E3"/>
    <w:rsid w:val="00E70475"/>
    <w:rsid w:val="00E70566"/>
    <w:rsid w:val="00E727DD"/>
    <w:rsid w:val="00E97325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42</cp:revision>
  <cp:lastPrinted>2025-01-21T11:08:00Z</cp:lastPrinted>
  <dcterms:created xsi:type="dcterms:W3CDTF">2023-09-27T09:26:00Z</dcterms:created>
  <dcterms:modified xsi:type="dcterms:W3CDTF">2025-01-21T11:08:00Z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