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245"/>
        <w:gridCol w:w="1984"/>
        <w:gridCol w:w="1693"/>
      </w:tblGrid>
      <w:tr w:rsidR="009231F0" w:rsidRPr="009231F0" w:rsidTr="00167F3E">
        <w:trPr>
          <w:trHeight w:val="285"/>
          <w:jc w:val="center"/>
        </w:trPr>
        <w:tc>
          <w:tcPr>
            <w:tcW w:w="1702" w:type="dxa"/>
            <w:vMerge w:val="restart"/>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noProof/>
                <w:color w:val="000000"/>
              </w:rPr>
              <w:drawing>
                <wp:inline distT="0" distB="0" distL="0" distR="0">
                  <wp:extent cx="830580" cy="830580"/>
                  <wp:effectExtent l="0" t="0" r="7620" b="7620"/>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A077EA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9231F0">
              <w:rPr>
                <w:rFonts w:ascii="Arial" w:eastAsia="Times New Roman" w:hAnsi="Arial" w:cs="Arial"/>
                <w:color w:val="000000"/>
              </w:rPr>
              <w:t> </w:t>
            </w:r>
          </w:p>
        </w:tc>
        <w:tc>
          <w:tcPr>
            <w:tcW w:w="5245" w:type="dxa"/>
            <w:vMerge w:val="restart"/>
            <w:tcBorders>
              <w:top w:val="single" w:sz="6" w:space="0" w:color="auto"/>
              <w:left w:val="single" w:sz="6" w:space="0" w:color="auto"/>
              <w:bottom w:val="single" w:sz="6" w:space="0" w:color="auto"/>
              <w:right w:val="single" w:sz="6" w:space="0" w:color="auto"/>
            </w:tcBorders>
          </w:tcPr>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T.C.</w:t>
            </w:r>
            <w:r w:rsidRPr="009231F0">
              <w:rPr>
                <w:rFonts w:ascii="Arial" w:eastAsia="Times New Roman" w:hAnsi="Arial" w:cs="Arial"/>
                <w:color w:val="000000"/>
              </w:rPr>
              <w:t> </w:t>
            </w:r>
          </w:p>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 ÇUKUROVA ÜNİVERSİTESİ</w:t>
            </w:r>
            <w:r w:rsidRPr="009231F0">
              <w:rPr>
                <w:rFonts w:ascii="Arial" w:eastAsia="Times New Roman" w:hAnsi="Arial" w:cs="Arial"/>
                <w:color w:val="000000"/>
              </w:rPr>
              <w:t> </w:t>
            </w:r>
          </w:p>
          <w:p w:rsidR="006D25B3" w:rsidRPr="009231F0" w:rsidRDefault="006D25B3" w:rsidP="006D25B3">
            <w:pPr>
              <w:tabs>
                <w:tab w:val="left" w:pos="7686"/>
              </w:tabs>
              <w:jc w:val="center"/>
              <w:rPr>
                <w:rFonts w:ascii="Arial" w:hAnsi="Arial" w:cs="Arial"/>
                <w:b/>
              </w:rPr>
            </w:pPr>
            <w:r>
              <w:rPr>
                <w:rFonts w:ascii="Arial" w:hAnsi="Arial" w:cs="Arial"/>
                <w:b/>
              </w:rPr>
              <w:t>SAĞLIK KÜLTÜR VE SPOR DAİRE BAŞKANLIĞI</w:t>
            </w:r>
          </w:p>
          <w:p w:rsidR="009231F0" w:rsidRPr="009231F0" w:rsidRDefault="009231F0" w:rsidP="009231F0">
            <w:pPr>
              <w:spacing w:after="0" w:line="240" w:lineRule="auto"/>
              <w:jc w:val="center"/>
              <w:textAlignment w:val="baseline"/>
              <w:rPr>
                <w:rFonts w:ascii="Arial" w:eastAsia="Times New Roman" w:hAnsi="Arial" w:cs="Arial"/>
                <w:b/>
                <w:color w:val="000000"/>
              </w:rPr>
            </w:pPr>
            <w:r w:rsidRPr="009231F0">
              <w:rPr>
                <w:rFonts w:ascii="Arial" w:eastAsia="Times New Roman" w:hAnsi="Arial" w:cs="Arial"/>
                <w:color w:val="000000"/>
                <w:shd w:val="clear" w:color="auto" w:fill="FFFFFF"/>
              </w:rPr>
              <w:t xml:space="preserve">Satın Alma Teklifi Formu  </w:t>
            </w: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Doküman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167F3E" w:rsidP="009231F0">
            <w:pPr>
              <w:spacing w:after="0" w:line="240" w:lineRule="auto"/>
              <w:textAlignment w:val="baseline"/>
              <w:rPr>
                <w:rFonts w:ascii="Arial" w:eastAsia="Times New Roman" w:hAnsi="Arial" w:cs="Arial"/>
                <w:color w:val="000000"/>
              </w:rPr>
            </w:pPr>
            <w:r w:rsidRPr="00167F3E">
              <w:rPr>
                <w:rFonts w:ascii="Arial" w:eastAsia="Times New Roman" w:hAnsi="Arial" w:cs="Arial"/>
                <w:color w:val="000000"/>
              </w:rPr>
              <w:t>FRM-IMID-0002</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İlk Yayın Tarihi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BF74B7" w:rsidP="009231F0">
            <w:pPr>
              <w:spacing w:after="0" w:line="240" w:lineRule="auto"/>
              <w:rPr>
                <w:rFonts w:ascii="Arial" w:eastAsia="Times New Roman" w:hAnsi="Arial" w:cs="Arial"/>
                <w:color w:val="000000"/>
              </w:rPr>
            </w:pPr>
            <w:r>
              <w:rPr>
                <w:rFonts w:ascii="Arial" w:eastAsia="Times New Roman" w:hAnsi="Arial" w:cs="Arial"/>
                <w:color w:val="000000"/>
              </w:rPr>
              <w:t>16/07/2024</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Tarihi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Sayfa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rPr>
                <w:rFonts w:ascii="Arial" w:eastAsia="Times New Roman" w:hAnsi="Arial" w:cs="Arial"/>
                <w:color w:val="000000"/>
              </w:rPr>
            </w:pPr>
            <w:r w:rsidRPr="009231F0">
              <w:rPr>
                <w:rFonts w:ascii="Arial" w:eastAsia="Times New Roman" w:hAnsi="Arial" w:cs="Arial"/>
                <w:color w:val="000000"/>
              </w:rPr>
              <w:t>1/1</w:t>
            </w:r>
          </w:p>
        </w:tc>
      </w:tr>
    </w:tbl>
    <w:p w:rsidR="009231F0" w:rsidRDefault="009231F0" w:rsidP="00560BDB">
      <w:pPr>
        <w:tabs>
          <w:tab w:val="left" w:pos="7686"/>
        </w:tabs>
        <w:jc w:val="center"/>
        <w:rPr>
          <w:rFonts w:ascii="Arial" w:hAnsi="Arial" w:cs="Arial"/>
          <w:b/>
        </w:rPr>
      </w:pPr>
    </w:p>
    <w:p w:rsidR="00560BDB" w:rsidRPr="00C42105" w:rsidRDefault="006D25B3" w:rsidP="00560BDB">
      <w:pPr>
        <w:tabs>
          <w:tab w:val="left" w:pos="7686"/>
        </w:tabs>
        <w:jc w:val="center"/>
        <w:rPr>
          <w:rFonts w:ascii="Arial" w:hAnsi="Arial" w:cs="Arial"/>
          <w:b/>
          <w:sz w:val="20"/>
        </w:rPr>
      </w:pPr>
      <w:r w:rsidRPr="00C42105">
        <w:rPr>
          <w:rFonts w:ascii="Arial" w:hAnsi="Arial" w:cs="Arial"/>
          <w:b/>
          <w:sz w:val="20"/>
        </w:rPr>
        <w:t>SAĞLIK KÜLTÜR VE SPOR DAİRE BAŞKANLIĞI</w:t>
      </w:r>
    </w:p>
    <w:p w:rsidR="00560BDB" w:rsidRPr="00C42105" w:rsidRDefault="00560BDB" w:rsidP="00560BDB">
      <w:pPr>
        <w:tabs>
          <w:tab w:val="left" w:pos="7686"/>
        </w:tabs>
        <w:rPr>
          <w:rFonts w:ascii="Arial" w:hAnsi="Arial" w:cs="Arial"/>
          <w:b/>
          <w:sz w:val="20"/>
        </w:rPr>
      </w:pPr>
      <w:r w:rsidRPr="00C42105">
        <w:rPr>
          <w:rFonts w:ascii="Arial" w:hAnsi="Arial" w:cs="Arial"/>
          <w:b/>
          <w:sz w:val="20"/>
        </w:rPr>
        <w:t>Sayın Firma Yetkilisi,</w:t>
      </w:r>
      <w:r w:rsidRPr="00C42105">
        <w:rPr>
          <w:rFonts w:ascii="Arial" w:hAnsi="Arial" w:cs="Arial"/>
          <w:b/>
          <w:sz w:val="20"/>
        </w:rPr>
        <w:tab/>
      </w:r>
      <w:r w:rsidR="00F02523">
        <w:rPr>
          <w:rFonts w:ascii="Arial" w:hAnsi="Arial" w:cs="Arial"/>
          <w:b/>
          <w:sz w:val="20"/>
        </w:rPr>
        <w:t>…/</w:t>
      </w:r>
      <w:proofErr w:type="gramStart"/>
      <w:r w:rsidR="00F02523">
        <w:rPr>
          <w:rFonts w:ascii="Arial" w:hAnsi="Arial" w:cs="Arial"/>
          <w:b/>
          <w:sz w:val="20"/>
        </w:rPr>
        <w:t>…..</w:t>
      </w:r>
      <w:proofErr w:type="gramEnd"/>
      <w:r w:rsidR="00F02523">
        <w:rPr>
          <w:rFonts w:ascii="Arial" w:hAnsi="Arial" w:cs="Arial"/>
          <w:b/>
          <w:sz w:val="20"/>
        </w:rPr>
        <w:t>/..2025</w:t>
      </w:r>
    </w:p>
    <w:p w:rsidR="00CF2BF6" w:rsidRPr="00C42105" w:rsidRDefault="00B4643E" w:rsidP="00691C7B">
      <w:pPr>
        <w:rPr>
          <w:rFonts w:ascii="Arial" w:hAnsi="Arial" w:cs="Arial"/>
          <w:sz w:val="20"/>
        </w:rPr>
      </w:pPr>
      <w:r w:rsidRPr="00C42105">
        <w:rPr>
          <w:rFonts w:ascii="Arial" w:hAnsi="Arial" w:cs="Arial"/>
          <w:sz w:val="20"/>
        </w:rPr>
        <w:t>Birimimizce</w:t>
      </w:r>
      <w:r w:rsidR="00F65678" w:rsidRPr="00C42105">
        <w:rPr>
          <w:rFonts w:ascii="Arial" w:hAnsi="Arial" w:cs="Arial"/>
          <w:sz w:val="20"/>
        </w:rPr>
        <w:t xml:space="preserve"> aşağıda cinsi</w:t>
      </w:r>
      <w:r w:rsidR="002A1B55" w:rsidRPr="00C42105">
        <w:rPr>
          <w:rFonts w:ascii="Arial" w:hAnsi="Arial" w:cs="Arial"/>
          <w:sz w:val="20"/>
        </w:rPr>
        <w:t xml:space="preserve"> ve miktarı yazılı malzemelerin</w:t>
      </w:r>
      <w:r w:rsidR="00F65678" w:rsidRPr="00C42105">
        <w:rPr>
          <w:rFonts w:ascii="Arial" w:hAnsi="Arial" w:cs="Arial"/>
          <w:sz w:val="20"/>
        </w:rPr>
        <w:t xml:space="preserve"> 4734 sayılı Kanunun 22/d maddesine göre doğrudan temi</w:t>
      </w:r>
      <w:r w:rsidR="002A1B55" w:rsidRPr="00C42105">
        <w:rPr>
          <w:rFonts w:ascii="Arial" w:hAnsi="Arial" w:cs="Arial"/>
          <w:sz w:val="20"/>
        </w:rPr>
        <w:t xml:space="preserve">n yoluyla alımı yapılacağından </w:t>
      </w:r>
      <w:r w:rsidR="00F65678" w:rsidRPr="00C42105">
        <w:rPr>
          <w:rFonts w:ascii="Arial" w:hAnsi="Arial" w:cs="Arial"/>
          <w:sz w:val="20"/>
        </w:rPr>
        <w:t xml:space="preserve">KDV hariç yerine teslim birim fiyatlarının </w:t>
      </w:r>
      <w:r w:rsidR="0002391A" w:rsidRPr="00C42105">
        <w:rPr>
          <w:rFonts w:ascii="Arial" w:hAnsi="Arial" w:cs="Arial"/>
          <w:sz w:val="20"/>
        </w:rPr>
        <w:t>bildirilmesi rica olunur.</w:t>
      </w:r>
    </w:p>
    <w:p w:rsidR="006D25B3" w:rsidRPr="00C42105" w:rsidRDefault="006D25B3" w:rsidP="00691C7B">
      <w:pPr>
        <w:rPr>
          <w:rFonts w:ascii="Arial" w:hAnsi="Arial" w:cs="Arial"/>
          <w:b/>
          <w:sz w:val="20"/>
        </w:rPr>
      </w:pPr>
      <w:r w:rsidRPr="00C42105">
        <w:rPr>
          <w:rFonts w:ascii="Arial" w:hAnsi="Arial" w:cs="Arial"/>
          <w:b/>
          <w:sz w:val="20"/>
          <w:u w:val="single"/>
        </w:rPr>
        <w:t xml:space="preserve">Teklif Dönüş :  </w:t>
      </w:r>
      <w:hyperlink r:id="rId11" w:history="1">
        <w:r w:rsidR="00E86E9C" w:rsidRPr="00C42105">
          <w:rPr>
            <w:rStyle w:val="Kpr"/>
            <w:rFonts w:ascii="Arial" w:hAnsi="Arial" w:cs="Arial"/>
            <w:b/>
            <w:sz w:val="20"/>
          </w:rPr>
          <w:t>saglik-kultur@cu.edu.tr</w:t>
        </w:r>
      </w:hyperlink>
    </w:p>
    <w:p w:rsidR="006D25B3" w:rsidRPr="00C42105" w:rsidRDefault="0002391A" w:rsidP="006D25B3">
      <w:pPr>
        <w:tabs>
          <w:tab w:val="left" w:pos="7686"/>
        </w:tabs>
        <w:jc w:val="center"/>
        <w:rPr>
          <w:rFonts w:ascii="Arial" w:hAnsi="Arial" w:cs="Arial"/>
          <w:b/>
          <w:sz w:val="20"/>
        </w:rPr>
      </w:pPr>
      <w:r w:rsidRPr="00C42105">
        <w:rPr>
          <w:rFonts w:ascii="Arial" w:hAnsi="Arial" w:cs="Arial"/>
          <w:b/>
          <w:sz w:val="20"/>
        </w:rPr>
        <w:t>*</w:t>
      </w:r>
      <w:r w:rsidR="00D11911" w:rsidRPr="00C42105">
        <w:rPr>
          <w:rFonts w:ascii="Arial" w:hAnsi="Arial" w:cs="Arial"/>
          <w:b/>
          <w:sz w:val="20"/>
        </w:rPr>
        <w:t xml:space="preserve">Teslimat Yeri: </w:t>
      </w:r>
      <w:r w:rsidR="009231F0" w:rsidRPr="00C42105">
        <w:rPr>
          <w:rFonts w:ascii="Arial" w:hAnsi="Arial" w:cs="Arial"/>
          <w:b/>
          <w:i/>
          <w:sz w:val="20"/>
        </w:rPr>
        <w:t xml:space="preserve">Çukurova Üniversitesi </w:t>
      </w:r>
      <w:r w:rsidR="006D25B3" w:rsidRPr="00C42105">
        <w:rPr>
          <w:rFonts w:ascii="Arial" w:hAnsi="Arial" w:cs="Arial"/>
          <w:b/>
          <w:sz w:val="20"/>
        </w:rPr>
        <w:t>SAĞLIK KÜLTÜR VE SPOR DAİRE BAŞKANLIĞI</w:t>
      </w:r>
    </w:p>
    <w:p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Ürünler talebimizi karşılayacak şekilde titizlikle hazırlanacaktır.</w:t>
      </w:r>
    </w:p>
    <w:p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C8312F" w:rsidRPr="00C42105">
        <w:rPr>
          <w:rFonts w:ascii="Arial" w:hAnsi="Arial" w:cs="Arial"/>
          <w:b/>
          <w:sz w:val="20"/>
        </w:rPr>
        <w:t>Teklifi kazanan firma asgari süre</w:t>
      </w:r>
      <w:r w:rsidR="00D11911" w:rsidRPr="00C42105">
        <w:rPr>
          <w:rFonts w:ascii="Arial" w:hAnsi="Arial" w:cs="Arial"/>
          <w:b/>
          <w:sz w:val="20"/>
        </w:rPr>
        <w:t xml:space="preserve"> içinde</w:t>
      </w:r>
      <w:r w:rsidR="00C8312F" w:rsidRPr="00C42105">
        <w:rPr>
          <w:rFonts w:ascii="Arial" w:hAnsi="Arial" w:cs="Arial"/>
          <w:b/>
          <w:sz w:val="20"/>
        </w:rPr>
        <w:t xml:space="preserve"> aşağıdaki mal/</w:t>
      </w:r>
      <w:proofErr w:type="spellStart"/>
      <w:proofErr w:type="gramStart"/>
      <w:r w:rsidR="00C8312F" w:rsidRPr="00C42105">
        <w:rPr>
          <w:rFonts w:ascii="Arial" w:hAnsi="Arial" w:cs="Arial"/>
          <w:b/>
          <w:sz w:val="20"/>
        </w:rPr>
        <w:t>hizmeti,faturası</w:t>
      </w:r>
      <w:proofErr w:type="spellEnd"/>
      <w:proofErr w:type="gramEnd"/>
      <w:r w:rsidR="00C8312F" w:rsidRPr="00C42105">
        <w:rPr>
          <w:rFonts w:ascii="Arial" w:hAnsi="Arial" w:cs="Arial"/>
          <w:b/>
          <w:sz w:val="20"/>
        </w:rPr>
        <w:t xml:space="preserve"> ile beraber Muayene Kabul komisyonu tarafından kontrol edilmek suretiyle fakültemize </w:t>
      </w:r>
      <w:r w:rsidR="00D11911" w:rsidRPr="00C42105">
        <w:rPr>
          <w:rFonts w:ascii="Arial" w:hAnsi="Arial" w:cs="Arial"/>
          <w:b/>
          <w:sz w:val="20"/>
        </w:rPr>
        <w:t xml:space="preserve">teslim </w:t>
      </w:r>
      <w:r w:rsidR="00C8312F" w:rsidRPr="00C42105">
        <w:rPr>
          <w:rFonts w:ascii="Arial" w:hAnsi="Arial" w:cs="Arial"/>
          <w:b/>
          <w:sz w:val="20"/>
        </w:rPr>
        <w:t>edecektir.</w:t>
      </w:r>
    </w:p>
    <w:p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Teklif bedeli KDV hariç bir şekilde belirlenecektir.</w:t>
      </w:r>
    </w:p>
    <w:p w:rsidR="00561F39"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Teklifte yer alan malzeme</w:t>
      </w:r>
      <w:r w:rsidR="006A241D" w:rsidRPr="00C42105">
        <w:rPr>
          <w:rFonts w:ascii="Arial" w:hAnsi="Arial" w:cs="Arial"/>
          <w:b/>
          <w:sz w:val="20"/>
        </w:rPr>
        <w:t>nin</w:t>
      </w:r>
      <w:r w:rsidR="0002391A" w:rsidRPr="00C42105">
        <w:rPr>
          <w:rFonts w:ascii="Arial" w:hAnsi="Arial" w:cs="Arial"/>
          <w:b/>
          <w:sz w:val="20"/>
        </w:rPr>
        <w:t xml:space="preserve"> istenen niteliğe uygun olup olmadığı muayene kabul komisyonumuz tarafından belirlenecektir.</w:t>
      </w:r>
      <w:r w:rsidR="006A241D" w:rsidRPr="00C42105">
        <w:rPr>
          <w:rFonts w:ascii="Arial" w:hAnsi="Arial" w:cs="Arial"/>
          <w:b/>
          <w:sz w:val="20"/>
        </w:rPr>
        <w:t xml:space="preserve"> Belirtilenin </w:t>
      </w:r>
      <w:r w:rsidR="0002391A" w:rsidRPr="00C42105">
        <w:rPr>
          <w:rFonts w:ascii="Arial" w:hAnsi="Arial" w:cs="Arial"/>
          <w:b/>
          <w:sz w:val="20"/>
        </w:rPr>
        <w:t>dışında fak</w:t>
      </w:r>
      <w:r w:rsidR="006A241D" w:rsidRPr="00C42105">
        <w:rPr>
          <w:rFonts w:ascii="Arial" w:hAnsi="Arial" w:cs="Arial"/>
          <w:b/>
          <w:sz w:val="20"/>
        </w:rPr>
        <w:t>ültemize farklı bir marka, cins,</w:t>
      </w:r>
      <w:r w:rsidR="0002391A" w:rsidRPr="00C42105">
        <w:rPr>
          <w:rFonts w:ascii="Arial" w:hAnsi="Arial" w:cs="Arial"/>
          <w:b/>
          <w:sz w:val="20"/>
        </w:rPr>
        <w:t xml:space="preserve"> kalite ve</w:t>
      </w:r>
      <w:r w:rsidR="00D11911" w:rsidRPr="00C42105">
        <w:rPr>
          <w:rFonts w:ascii="Arial" w:hAnsi="Arial" w:cs="Arial"/>
          <w:b/>
          <w:sz w:val="20"/>
        </w:rPr>
        <w:t xml:space="preserve"> model gelmesi durumunda </w:t>
      </w:r>
      <w:r w:rsidR="0002391A" w:rsidRPr="00C42105">
        <w:rPr>
          <w:rFonts w:ascii="Arial" w:hAnsi="Arial" w:cs="Arial"/>
          <w:b/>
          <w:sz w:val="20"/>
        </w:rPr>
        <w:t>faturası iptal edilerek ürünler iade edilecektir.</w:t>
      </w:r>
    </w:p>
    <w:p w:rsidR="009231F0" w:rsidRPr="00C42105" w:rsidRDefault="009231F0" w:rsidP="00AC38A6">
      <w:pPr>
        <w:spacing w:line="240" w:lineRule="auto"/>
        <w:contextualSpacing/>
        <w:rPr>
          <w:rFonts w:ascii="Arial" w:hAnsi="Arial" w:cs="Arial"/>
          <w:b/>
          <w:sz w:val="20"/>
        </w:rPr>
      </w:pPr>
    </w:p>
    <w:tbl>
      <w:tblPr>
        <w:tblW w:w="10737" w:type="dxa"/>
        <w:tblInd w:w="-431" w:type="dxa"/>
        <w:tblCellMar>
          <w:left w:w="70" w:type="dxa"/>
          <w:right w:w="70" w:type="dxa"/>
        </w:tblCellMar>
        <w:tblLook w:val="04A0" w:firstRow="1" w:lastRow="0" w:firstColumn="1" w:lastColumn="0" w:noHBand="0" w:noVBand="1"/>
      </w:tblPr>
      <w:tblGrid>
        <w:gridCol w:w="699"/>
        <w:gridCol w:w="2280"/>
        <w:gridCol w:w="2410"/>
        <w:gridCol w:w="992"/>
        <w:gridCol w:w="1276"/>
        <w:gridCol w:w="1559"/>
        <w:gridCol w:w="1521"/>
      </w:tblGrid>
      <w:tr w:rsidR="005A5E3A" w:rsidRPr="00C42105" w:rsidTr="00CE11A6">
        <w:trPr>
          <w:trHeight w:val="319"/>
        </w:trPr>
        <w:tc>
          <w:tcPr>
            <w:tcW w:w="6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1911" w:rsidRPr="00C42105" w:rsidRDefault="009231F0" w:rsidP="00560BDB">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S</w:t>
            </w:r>
            <w:r w:rsidR="00D11911" w:rsidRPr="00C42105">
              <w:rPr>
                <w:rFonts w:ascii="Arial" w:eastAsia="Times New Roman" w:hAnsi="Arial" w:cs="Arial"/>
                <w:b/>
                <w:bCs/>
                <w:color w:val="000000"/>
                <w:sz w:val="20"/>
              </w:rPr>
              <w:t>ıra</w:t>
            </w:r>
            <w:r w:rsidR="00D11911" w:rsidRPr="00C42105">
              <w:rPr>
                <w:rFonts w:ascii="Arial" w:eastAsia="Times New Roman" w:hAnsi="Arial" w:cs="Arial"/>
                <w:b/>
                <w:bCs/>
                <w:color w:val="000000"/>
                <w:sz w:val="20"/>
              </w:rPr>
              <w:br/>
              <w:t xml:space="preserve"> No</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D11911" w:rsidRPr="00C42105" w:rsidRDefault="00D11911" w:rsidP="009231F0">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Malzeme Adı</w:t>
            </w:r>
          </w:p>
        </w:tc>
        <w:tc>
          <w:tcPr>
            <w:tcW w:w="2410" w:type="dxa"/>
            <w:tcBorders>
              <w:top w:val="single" w:sz="4" w:space="0" w:color="auto"/>
              <w:left w:val="nil"/>
              <w:bottom w:val="single" w:sz="4" w:space="0" w:color="auto"/>
              <w:right w:val="single" w:sz="4" w:space="0" w:color="auto"/>
            </w:tcBorders>
            <w:shd w:val="clear" w:color="auto" w:fill="auto"/>
            <w:vAlign w:val="bottom"/>
          </w:tcPr>
          <w:p w:rsidR="00D11911" w:rsidRPr="00C42105" w:rsidRDefault="00D11911" w:rsidP="009231F0">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 xml:space="preserve">Malzeme </w:t>
            </w:r>
            <w:r w:rsidR="009231F0" w:rsidRPr="00C42105">
              <w:rPr>
                <w:rFonts w:ascii="Arial" w:eastAsia="Times New Roman" w:hAnsi="Arial" w:cs="Arial"/>
                <w:b/>
                <w:bCs/>
                <w:color w:val="000000"/>
                <w:sz w:val="20"/>
              </w:rPr>
              <w:t>Özellikleri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11911" w:rsidRPr="00C42105" w:rsidRDefault="00F65678"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Miktarı</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11911" w:rsidRPr="00C42105" w:rsidRDefault="00D11911"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Birim</w:t>
            </w:r>
            <w:r w:rsidR="00F65678" w:rsidRPr="00C42105">
              <w:rPr>
                <w:rFonts w:ascii="Arial" w:eastAsia="Times New Roman" w:hAnsi="Arial" w:cs="Arial"/>
                <w:b/>
                <w:bCs/>
                <w:color w:val="000000"/>
                <w:sz w:val="20"/>
              </w:rPr>
              <w:t>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65678" w:rsidRPr="00C42105" w:rsidRDefault="00F65678" w:rsidP="009231F0">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 xml:space="preserve">Birim </w:t>
            </w:r>
            <w:r w:rsidR="00D11911" w:rsidRPr="00C42105">
              <w:rPr>
                <w:rFonts w:ascii="Arial" w:eastAsia="Times New Roman" w:hAnsi="Arial" w:cs="Arial"/>
                <w:b/>
                <w:bCs/>
                <w:color w:val="000000"/>
                <w:sz w:val="20"/>
              </w:rPr>
              <w:t>Fiyat</w:t>
            </w:r>
            <w:r w:rsidR="009231F0" w:rsidRPr="00C42105">
              <w:rPr>
                <w:rFonts w:ascii="Arial" w:eastAsia="Times New Roman" w:hAnsi="Arial" w:cs="Arial"/>
                <w:b/>
                <w:bCs/>
                <w:color w:val="000000"/>
                <w:sz w:val="20"/>
              </w:rPr>
              <w:t>(KDV Hariç)</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rsidR="005A5E3A" w:rsidRPr="00C42105" w:rsidRDefault="00F65678"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Tutar</w:t>
            </w:r>
          </w:p>
          <w:p w:rsidR="00D11911" w:rsidRPr="00C42105" w:rsidRDefault="009231F0"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w:t>
            </w:r>
            <w:r w:rsidR="00F65678" w:rsidRPr="00C42105">
              <w:rPr>
                <w:rFonts w:ascii="Arial" w:eastAsia="Times New Roman" w:hAnsi="Arial" w:cs="Arial"/>
                <w:b/>
                <w:bCs/>
                <w:color w:val="000000"/>
                <w:sz w:val="20"/>
              </w:rPr>
              <w:t>KDV Hariç</w:t>
            </w:r>
            <w:r w:rsidRPr="00C42105">
              <w:rPr>
                <w:rFonts w:ascii="Arial" w:eastAsia="Times New Roman" w:hAnsi="Arial" w:cs="Arial"/>
                <w:b/>
                <w:bCs/>
                <w:color w:val="000000"/>
                <w:sz w:val="20"/>
              </w:rPr>
              <w:t>)</w:t>
            </w:r>
          </w:p>
        </w:tc>
      </w:tr>
      <w:tr w:rsidR="00C06E46" w:rsidRPr="00C42105" w:rsidTr="00CE11A6">
        <w:trPr>
          <w:trHeight w:val="400"/>
        </w:trPr>
        <w:tc>
          <w:tcPr>
            <w:tcW w:w="699" w:type="dxa"/>
            <w:tcBorders>
              <w:top w:val="nil"/>
              <w:left w:val="single" w:sz="4" w:space="0" w:color="auto"/>
              <w:bottom w:val="single" w:sz="4" w:space="0" w:color="auto"/>
              <w:right w:val="single" w:sz="4" w:space="0" w:color="auto"/>
            </w:tcBorders>
            <w:shd w:val="clear" w:color="auto" w:fill="auto"/>
            <w:noWrap/>
          </w:tcPr>
          <w:p w:rsidR="00C06E46" w:rsidRDefault="00C06E46" w:rsidP="006D25B3">
            <w:pPr>
              <w:spacing w:after="0" w:line="240" w:lineRule="auto"/>
              <w:jc w:val="center"/>
              <w:rPr>
                <w:rFonts w:ascii="Arial" w:eastAsia="Times New Roman" w:hAnsi="Arial" w:cs="Arial"/>
                <w:b/>
                <w:bCs/>
                <w:color w:val="000000"/>
                <w:sz w:val="20"/>
              </w:rPr>
            </w:pPr>
          </w:p>
        </w:tc>
        <w:tc>
          <w:tcPr>
            <w:tcW w:w="2280" w:type="dxa"/>
            <w:tcBorders>
              <w:top w:val="nil"/>
              <w:left w:val="nil"/>
              <w:bottom w:val="single" w:sz="4" w:space="0" w:color="auto"/>
              <w:right w:val="single" w:sz="4" w:space="0" w:color="auto"/>
            </w:tcBorders>
            <w:shd w:val="clear" w:color="auto" w:fill="auto"/>
            <w:noWrap/>
            <w:vAlign w:val="center"/>
          </w:tcPr>
          <w:p w:rsidR="00C06E46" w:rsidRPr="002D1C3E" w:rsidRDefault="00C06E46" w:rsidP="00C06E46">
            <w:pPr>
              <w:spacing w:after="0" w:line="240" w:lineRule="auto"/>
              <w:rPr>
                <w:rFonts w:ascii="Arial" w:eastAsia="Times New Roman" w:hAnsi="Arial" w:cs="Arial"/>
                <w:b/>
                <w:color w:val="FF0000"/>
                <w:sz w:val="20"/>
              </w:rPr>
            </w:pPr>
            <w:r w:rsidRPr="002D1C3E">
              <w:rPr>
                <w:rFonts w:ascii="Arial" w:eastAsia="Times New Roman" w:hAnsi="Arial" w:cs="Arial"/>
                <w:b/>
                <w:color w:val="FF0000"/>
                <w:sz w:val="20"/>
              </w:rPr>
              <w:t>KAYIKHANE RESTORAN</w:t>
            </w:r>
          </w:p>
        </w:tc>
        <w:tc>
          <w:tcPr>
            <w:tcW w:w="2410" w:type="dxa"/>
            <w:tcBorders>
              <w:top w:val="nil"/>
              <w:left w:val="nil"/>
              <w:bottom w:val="single" w:sz="4" w:space="0" w:color="auto"/>
              <w:right w:val="single" w:sz="4" w:space="0" w:color="auto"/>
            </w:tcBorders>
            <w:shd w:val="clear" w:color="auto" w:fill="auto"/>
            <w:vAlign w:val="center"/>
          </w:tcPr>
          <w:p w:rsidR="00C06E46" w:rsidRPr="00C42105" w:rsidRDefault="00C06E46" w:rsidP="006D25B3">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center"/>
          </w:tcPr>
          <w:p w:rsidR="00C06E46" w:rsidRDefault="00C06E46" w:rsidP="006D25B3">
            <w:pPr>
              <w:spacing w:after="0" w:line="240" w:lineRule="auto"/>
              <w:jc w:val="right"/>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vAlign w:val="center"/>
          </w:tcPr>
          <w:p w:rsidR="00C06E46" w:rsidRDefault="00C06E46" w:rsidP="00E22A8E">
            <w:pPr>
              <w:spacing w:after="0" w:line="240" w:lineRule="auto"/>
              <w:jc w:val="center"/>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rsidR="00C06E46" w:rsidRPr="00C42105" w:rsidRDefault="00C06E46"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hideMark/>
          </w:tcPr>
          <w:p w:rsidR="00C06E46" w:rsidRPr="00C42105" w:rsidRDefault="00C06E46" w:rsidP="006D25B3">
            <w:pPr>
              <w:spacing w:after="0" w:line="240" w:lineRule="auto"/>
              <w:jc w:val="center"/>
              <w:rPr>
                <w:rFonts w:ascii="Arial" w:eastAsia="Times New Roman" w:hAnsi="Arial" w:cs="Arial"/>
                <w:color w:val="000000"/>
                <w:sz w:val="20"/>
              </w:rPr>
            </w:pPr>
          </w:p>
        </w:tc>
      </w:tr>
      <w:tr w:rsidR="00F6373C" w:rsidRPr="00C42105" w:rsidTr="007E0F5B">
        <w:trPr>
          <w:trHeight w:val="400"/>
        </w:trPr>
        <w:tc>
          <w:tcPr>
            <w:tcW w:w="699" w:type="dxa"/>
            <w:tcBorders>
              <w:top w:val="nil"/>
              <w:left w:val="single" w:sz="4" w:space="0" w:color="auto"/>
              <w:bottom w:val="single" w:sz="4" w:space="0" w:color="auto"/>
              <w:right w:val="single" w:sz="4" w:space="0" w:color="auto"/>
            </w:tcBorders>
            <w:shd w:val="clear" w:color="auto" w:fill="auto"/>
            <w:noWrap/>
          </w:tcPr>
          <w:p w:rsidR="00F6373C" w:rsidRPr="00C42105" w:rsidRDefault="00F6373C" w:rsidP="00F6373C">
            <w:pPr>
              <w:spacing w:after="0" w:line="240" w:lineRule="auto"/>
              <w:jc w:val="center"/>
              <w:rPr>
                <w:rFonts w:ascii="Arial" w:eastAsia="Times New Roman" w:hAnsi="Arial" w:cs="Arial"/>
                <w:b/>
                <w:bCs/>
                <w:color w:val="000000"/>
                <w:sz w:val="20"/>
              </w:rPr>
            </w:pPr>
            <w:r>
              <w:rPr>
                <w:rFonts w:ascii="Arial" w:eastAsia="Times New Roman" w:hAnsi="Arial" w:cs="Arial"/>
                <w:b/>
                <w:bCs/>
                <w:color w:val="000000"/>
                <w:sz w:val="20"/>
              </w:rPr>
              <w:t>1</w:t>
            </w:r>
          </w:p>
        </w:tc>
        <w:tc>
          <w:tcPr>
            <w:tcW w:w="2280"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rPr>
                <w:rFonts w:ascii="Arial" w:eastAsia="Times New Roman" w:hAnsi="Arial" w:cs="Arial"/>
                <w:b/>
                <w:color w:val="000000"/>
                <w:sz w:val="20"/>
              </w:rPr>
            </w:pPr>
            <w:r>
              <w:rPr>
                <w:rFonts w:ascii="Arial" w:eastAsia="Times New Roman" w:hAnsi="Arial" w:cs="Arial"/>
                <w:b/>
                <w:color w:val="000000"/>
                <w:sz w:val="20"/>
              </w:rPr>
              <w:t>Antep Fıstık İçi</w:t>
            </w:r>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4</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hideMark/>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Pr="00090A92" w:rsidRDefault="00F6373C" w:rsidP="00F6373C">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2</w:t>
            </w:r>
          </w:p>
        </w:tc>
        <w:tc>
          <w:tcPr>
            <w:tcW w:w="2280"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rPr>
                <w:rFonts w:ascii="Arial" w:eastAsia="Times New Roman" w:hAnsi="Arial" w:cs="Arial"/>
                <w:b/>
                <w:color w:val="000000"/>
                <w:sz w:val="20"/>
              </w:rPr>
            </w:pPr>
            <w:proofErr w:type="spellStart"/>
            <w:r>
              <w:rPr>
                <w:rFonts w:ascii="Arial" w:eastAsia="Times New Roman" w:hAnsi="Arial" w:cs="Arial"/>
                <w:b/>
                <w:color w:val="000000"/>
                <w:sz w:val="20"/>
              </w:rPr>
              <w:t>İsot</w:t>
            </w:r>
            <w:proofErr w:type="spellEnd"/>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10</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Pr="00090A92" w:rsidRDefault="00F6373C" w:rsidP="00F6373C">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3</w:t>
            </w:r>
          </w:p>
        </w:tc>
        <w:tc>
          <w:tcPr>
            <w:tcW w:w="2280"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rPr>
                <w:rFonts w:ascii="Arial" w:eastAsia="Times New Roman" w:hAnsi="Arial" w:cs="Arial"/>
                <w:b/>
                <w:color w:val="000000"/>
                <w:sz w:val="20"/>
              </w:rPr>
            </w:pPr>
            <w:r>
              <w:rPr>
                <w:rFonts w:ascii="Arial" w:eastAsia="Times New Roman" w:hAnsi="Arial" w:cs="Arial"/>
                <w:b/>
                <w:color w:val="000000"/>
                <w:sz w:val="20"/>
              </w:rPr>
              <w:t>Krema (Duetto 1Lt)</w:t>
            </w:r>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240</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Default="00F6373C" w:rsidP="00F6373C">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4</w:t>
            </w:r>
          </w:p>
        </w:tc>
        <w:tc>
          <w:tcPr>
            <w:tcW w:w="2280"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rPr>
                <w:rFonts w:ascii="Arial" w:eastAsia="Times New Roman" w:hAnsi="Arial" w:cs="Arial"/>
                <w:b/>
                <w:color w:val="000000"/>
                <w:sz w:val="20"/>
              </w:rPr>
            </w:pPr>
            <w:r>
              <w:rPr>
                <w:rFonts w:ascii="Arial" w:eastAsia="Times New Roman" w:hAnsi="Arial" w:cs="Arial"/>
                <w:b/>
                <w:color w:val="000000"/>
                <w:sz w:val="20"/>
              </w:rPr>
              <w:t>Kuru Fasulye</w:t>
            </w:r>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25</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Default="00F6373C" w:rsidP="00F6373C">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5</w:t>
            </w:r>
          </w:p>
        </w:tc>
        <w:tc>
          <w:tcPr>
            <w:tcW w:w="2280"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rPr>
                <w:rFonts w:ascii="Arial" w:eastAsia="Times New Roman" w:hAnsi="Arial" w:cs="Arial"/>
                <w:b/>
                <w:color w:val="000000"/>
                <w:sz w:val="20"/>
              </w:rPr>
            </w:pPr>
            <w:proofErr w:type="spellStart"/>
            <w:r>
              <w:rPr>
                <w:rFonts w:ascii="Arial" w:eastAsia="Times New Roman" w:hAnsi="Arial" w:cs="Arial"/>
                <w:b/>
                <w:color w:val="000000"/>
                <w:sz w:val="20"/>
              </w:rPr>
              <w:t>Penne</w:t>
            </w:r>
            <w:proofErr w:type="spellEnd"/>
            <w:r>
              <w:rPr>
                <w:rFonts w:ascii="Arial" w:eastAsia="Times New Roman" w:hAnsi="Arial" w:cs="Arial"/>
                <w:b/>
                <w:color w:val="000000"/>
                <w:sz w:val="20"/>
              </w:rPr>
              <w:t xml:space="preserve"> Makarna</w:t>
            </w:r>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150</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Default="00F6373C" w:rsidP="00F6373C">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6</w:t>
            </w:r>
          </w:p>
        </w:tc>
        <w:tc>
          <w:tcPr>
            <w:tcW w:w="2280"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rPr>
                <w:rFonts w:ascii="Arial" w:eastAsia="Times New Roman" w:hAnsi="Arial" w:cs="Arial"/>
                <w:b/>
                <w:color w:val="000000"/>
                <w:sz w:val="20"/>
              </w:rPr>
            </w:pPr>
            <w:r>
              <w:rPr>
                <w:rFonts w:ascii="Arial" w:eastAsia="Times New Roman" w:hAnsi="Arial" w:cs="Arial"/>
                <w:b/>
                <w:color w:val="000000"/>
                <w:sz w:val="20"/>
              </w:rPr>
              <w:t>Nar Ekşisi Sosu</w:t>
            </w:r>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 xml:space="preserve">48 </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Default="00F6373C" w:rsidP="00F6373C">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7</w:t>
            </w:r>
          </w:p>
        </w:tc>
        <w:tc>
          <w:tcPr>
            <w:tcW w:w="2280"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rPr>
                <w:rFonts w:ascii="Arial" w:eastAsia="Times New Roman" w:hAnsi="Arial" w:cs="Arial"/>
                <w:b/>
                <w:color w:val="000000"/>
                <w:sz w:val="20"/>
              </w:rPr>
            </w:pPr>
            <w:r>
              <w:rPr>
                <w:rFonts w:ascii="Arial" w:eastAsia="Times New Roman" w:hAnsi="Arial" w:cs="Arial"/>
                <w:b/>
                <w:color w:val="000000"/>
                <w:sz w:val="20"/>
              </w:rPr>
              <w:t xml:space="preserve">Tavuk </w:t>
            </w:r>
            <w:proofErr w:type="spellStart"/>
            <w:r>
              <w:rPr>
                <w:rFonts w:ascii="Arial" w:eastAsia="Times New Roman" w:hAnsi="Arial" w:cs="Arial"/>
                <w:b/>
                <w:color w:val="000000"/>
                <w:sz w:val="20"/>
              </w:rPr>
              <w:t>Bulyon</w:t>
            </w:r>
            <w:proofErr w:type="spellEnd"/>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30</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Default="00F6373C" w:rsidP="00F6373C">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8</w:t>
            </w:r>
          </w:p>
        </w:tc>
        <w:tc>
          <w:tcPr>
            <w:tcW w:w="2280"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rPr>
                <w:rFonts w:ascii="Arial" w:eastAsia="Times New Roman" w:hAnsi="Arial" w:cs="Arial"/>
                <w:b/>
                <w:color w:val="000000"/>
                <w:sz w:val="20"/>
              </w:rPr>
            </w:pPr>
            <w:r>
              <w:rPr>
                <w:rFonts w:ascii="Arial" w:eastAsia="Times New Roman" w:hAnsi="Arial" w:cs="Arial"/>
                <w:b/>
                <w:color w:val="000000"/>
                <w:sz w:val="20"/>
              </w:rPr>
              <w:t>Ayçiçek Yağı 18 Kg</w:t>
            </w:r>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30</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Adet</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Default="00F6373C" w:rsidP="00F6373C">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9</w:t>
            </w:r>
          </w:p>
        </w:tc>
        <w:tc>
          <w:tcPr>
            <w:tcW w:w="2280"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rPr>
                <w:rFonts w:ascii="Arial" w:eastAsia="Times New Roman" w:hAnsi="Arial" w:cs="Arial"/>
                <w:b/>
                <w:color w:val="000000"/>
                <w:sz w:val="20"/>
              </w:rPr>
            </w:pPr>
            <w:r>
              <w:rPr>
                <w:rFonts w:ascii="Arial" w:eastAsia="Times New Roman" w:hAnsi="Arial" w:cs="Arial"/>
                <w:b/>
                <w:color w:val="000000"/>
                <w:sz w:val="20"/>
              </w:rPr>
              <w:t>Kızartmalık Yağ 18 Kg</w:t>
            </w:r>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30</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Adet</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Default="00F6373C" w:rsidP="00F6373C">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10</w:t>
            </w:r>
          </w:p>
        </w:tc>
        <w:tc>
          <w:tcPr>
            <w:tcW w:w="2280"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rPr>
                <w:rFonts w:ascii="Arial" w:eastAsia="Times New Roman" w:hAnsi="Arial" w:cs="Arial"/>
                <w:b/>
                <w:color w:val="000000"/>
                <w:sz w:val="20"/>
              </w:rPr>
            </w:pPr>
            <w:r>
              <w:rPr>
                <w:rFonts w:ascii="Arial" w:eastAsia="Times New Roman" w:hAnsi="Arial" w:cs="Arial"/>
                <w:b/>
                <w:color w:val="000000"/>
                <w:sz w:val="20"/>
              </w:rPr>
              <w:t>Zeytin Yağ</w:t>
            </w:r>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10</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Default="00F6373C" w:rsidP="00F6373C">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11</w:t>
            </w:r>
          </w:p>
        </w:tc>
        <w:tc>
          <w:tcPr>
            <w:tcW w:w="2280"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rPr>
                <w:rFonts w:ascii="Arial" w:eastAsia="Times New Roman" w:hAnsi="Arial" w:cs="Arial"/>
                <w:b/>
                <w:color w:val="000000"/>
                <w:sz w:val="20"/>
              </w:rPr>
            </w:pPr>
            <w:r>
              <w:rPr>
                <w:rFonts w:ascii="Arial" w:eastAsia="Times New Roman" w:hAnsi="Arial" w:cs="Arial"/>
                <w:b/>
                <w:color w:val="000000"/>
                <w:sz w:val="20"/>
              </w:rPr>
              <w:t>Ketçap 9 Kg</w:t>
            </w:r>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6</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Kova</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Default="00F6373C" w:rsidP="00F6373C">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12</w:t>
            </w:r>
          </w:p>
        </w:tc>
        <w:tc>
          <w:tcPr>
            <w:tcW w:w="2280"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rPr>
                <w:rFonts w:ascii="Arial" w:eastAsia="Times New Roman" w:hAnsi="Arial" w:cs="Arial"/>
                <w:b/>
                <w:color w:val="000000"/>
                <w:sz w:val="20"/>
              </w:rPr>
            </w:pPr>
            <w:r>
              <w:rPr>
                <w:rFonts w:ascii="Arial" w:eastAsia="Times New Roman" w:hAnsi="Arial" w:cs="Arial"/>
                <w:b/>
                <w:color w:val="000000"/>
                <w:sz w:val="20"/>
              </w:rPr>
              <w:t>Mayonez 8 Kg</w:t>
            </w:r>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4</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Kova</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Default="00F6373C" w:rsidP="00F6373C">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13</w:t>
            </w:r>
          </w:p>
        </w:tc>
        <w:tc>
          <w:tcPr>
            <w:tcW w:w="2280"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rPr>
                <w:rFonts w:ascii="Arial" w:eastAsia="Times New Roman" w:hAnsi="Arial" w:cs="Arial"/>
                <w:b/>
                <w:color w:val="000000"/>
                <w:sz w:val="20"/>
              </w:rPr>
            </w:pPr>
            <w:proofErr w:type="spellStart"/>
            <w:r>
              <w:rPr>
                <w:rFonts w:ascii="Arial" w:eastAsia="Times New Roman" w:hAnsi="Arial" w:cs="Arial"/>
                <w:b/>
                <w:color w:val="000000"/>
                <w:sz w:val="20"/>
              </w:rPr>
              <w:t>Burger</w:t>
            </w:r>
            <w:proofErr w:type="spellEnd"/>
            <w:r>
              <w:rPr>
                <w:rFonts w:ascii="Arial" w:eastAsia="Times New Roman" w:hAnsi="Arial" w:cs="Arial"/>
                <w:b/>
                <w:color w:val="000000"/>
                <w:sz w:val="20"/>
              </w:rPr>
              <w:t xml:space="preserve"> Sos (</w:t>
            </w:r>
            <w:proofErr w:type="spellStart"/>
            <w:r>
              <w:rPr>
                <w:rFonts w:ascii="Arial" w:eastAsia="Times New Roman" w:hAnsi="Arial" w:cs="Arial"/>
                <w:b/>
                <w:color w:val="000000"/>
                <w:sz w:val="20"/>
              </w:rPr>
              <w:t>Heinz</w:t>
            </w:r>
            <w:proofErr w:type="spellEnd"/>
            <w:r>
              <w:rPr>
                <w:rFonts w:ascii="Arial" w:eastAsia="Times New Roman" w:hAnsi="Arial" w:cs="Arial"/>
                <w:b/>
                <w:color w:val="000000"/>
                <w:sz w:val="20"/>
              </w:rPr>
              <w:t xml:space="preserve"> 230 gr)</w:t>
            </w:r>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5</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Koli</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Default="00F6373C" w:rsidP="00F6373C">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14</w:t>
            </w:r>
          </w:p>
        </w:tc>
        <w:tc>
          <w:tcPr>
            <w:tcW w:w="2280"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rPr>
                <w:rFonts w:ascii="Arial" w:eastAsia="Times New Roman" w:hAnsi="Arial" w:cs="Arial"/>
                <w:b/>
                <w:color w:val="000000"/>
                <w:sz w:val="20"/>
              </w:rPr>
            </w:pPr>
            <w:r>
              <w:rPr>
                <w:rFonts w:ascii="Arial" w:eastAsia="Times New Roman" w:hAnsi="Arial" w:cs="Arial"/>
                <w:b/>
                <w:color w:val="000000"/>
                <w:sz w:val="20"/>
              </w:rPr>
              <w:t>Domates Salçası</w:t>
            </w:r>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50</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Default="00F6373C" w:rsidP="00F6373C">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15</w:t>
            </w:r>
          </w:p>
        </w:tc>
        <w:tc>
          <w:tcPr>
            <w:tcW w:w="2280"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rPr>
                <w:rFonts w:ascii="Arial" w:eastAsia="Times New Roman" w:hAnsi="Arial" w:cs="Arial"/>
                <w:b/>
                <w:color w:val="000000"/>
                <w:sz w:val="20"/>
              </w:rPr>
            </w:pPr>
            <w:r>
              <w:rPr>
                <w:rFonts w:ascii="Arial" w:eastAsia="Times New Roman" w:hAnsi="Arial" w:cs="Arial"/>
                <w:b/>
                <w:color w:val="000000"/>
                <w:sz w:val="20"/>
              </w:rPr>
              <w:t>Biber Salçası</w:t>
            </w:r>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20</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Default="00F6373C" w:rsidP="00F6373C">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16</w:t>
            </w:r>
          </w:p>
        </w:tc>
        <w:tc>
          <w:tcPr>
            <w:tcW w:w="2280"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rPr>
                <w:rFonts w:ascii="Arial" w:eastAsia="Times New Roman" w:hAnsi="Arial" w:cs="Arial"/>
                <w:b/>
                <w:color w:val="000000"/>
                <w:sz w:val="20"/>
              </w:rPr>
            </w:pPr>
            <w:r>
              <w:rPr>
                <w:rFonts w:ascii="Arial" w:eastAsia="Times New Roman" w:hAnsi="Arial" w:cs="Arial"/>
                <w:b/>
                <w:color w:val="000000"/>
                <w:sz w:val="20"/>
              </w:rPr>
              <w:t xml:space="preserve">Süt 1 </w:t>
            </w:r>
            <w:proofErr w:type="spellStart"/>
            <w:r>
              <w:rPr>
                <w:rFonts w:ascii="Arial" w:eastAsia="Times New Roman" w:hAnsi="Arial" w:cs="Arial"/>
                <w:b/>
                <w:color w:val="000000"/>
                <w:sz w:val="20"/>
              </w:rPr>
              <w:t>Lt</w:t>
            </w:r>
            <w:proofErr w:type="spellEnd"/>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240</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Adet</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Default="00F6373C" w:rsidP="00F6373C">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17</w:t>
            </w:r>
          </w:p>
        </w:tc>
        <w:tc>
          <w:tcPr>
            <w:tcW w:w="2280"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rPr>
                <w:rFonts w:ascii="Arial" w:eastAsia="Times New Roman" w:hAnsi="Arial" w:cs="Arial"/>
                <w:b/>
                <w:color w:val="000000"/>
                <w:sz w:val="20"/>
              </w:rPr>
            </w:pPr>
            <w:r>
              <w:rPr>
                <w:rFonts w:ascii="Arial" w:eastAsia="Times New Roman" w:hAnsi="Arial" w:cs="Arial"/>
                <w:b/>
                <w:color w:val="000000"/>
                <w:sz w:val="20"/>
              </w:rPr>
              <w:t>Dilimli Salatalık Turşusu</w:t>
            </w:r>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3</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Kova</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Default="00F6373C" w:rsidP="00F6373C">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18</w:t>
            </w:r>
          </w:p>
        </w:tc>
        <w:tc>
          <w:tcPr>
            <w:tcW w:w="2280"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rPr>
                <w:rFonts w:ascii="Arial" w:eastAsia="Times New Roman" w:hAnsi="Arial" w:cs="Arial"/>
                <w:b/>
                <w:color w:val="000000"/>
                <w:sz w:val="20"/>
              </w:rPr>
            </w:pPr>
            <w:r>
              <w:rPr>
                <w:rFonts w:ascii="Arial" w:eastAsia="Times New Roman" w:hAnsi="Arial" w:cs="Arial"/>
                <w:b/>
                <w:color w:val="000000"/>
                <w:sz w:val="20"/>
              </w:rPr>
              <w:t>Dilimli Mantar</w:t>
            </w:r>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5</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Kova</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Default="00F6373C" w:rsidP="00F6373C">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lastRenderedPageBreak/>
              <w:t>19</w:t>
            </w:r>
          </w:p>
        </w:tc>
        <w:tc>
          <w:tcPr>
            <w:tcW w:w="2280"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rPr>
                <w:rFonts w:ascii="Arial" w:eastAsia="Times New Roman" w:hAnsi="Arial" w:cs="Arial"/>
                <w:b/>
                <w:color w:val="000000"/>
                <w:sz w:val="20"/>
              </w:rPr>
            </w:pPr>
            <w:r>
              <w:rPr>
                <w:rFonts w:ascii="Arial" w:eastAsia="Times New Roman" w:hAnsi="Arial" w:cs="Arial"/>
                <w:b/>
                <w:color w:val="000000"/>
                <w:sz w:val="20"/>
              </w:rPr>
              <w:t>Dil Peyniri (Tuzsuz)</w:t>
            </w:r>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r>
              <w:rPr>
                <w:rFonts w:ascii="Arial" w:eastAsia="Times New Roman" w:hAnsi="Arial" w:cs="Arial"/>
                <w:color w:val="000000"/>
                <w:sz w:val="20"/>
              </w:rPr>
              <w:t>Künefe için</w:t>
            </w: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50</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Default="00F6373C" w:rsidP="00F6373C">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20</w:t>
            </w:r>
          </w:p>
        </w:tc>
        <w:tc>
          <w:tcPr>
            <w:tcW w:w="2280"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rPr>
                <w:rFonts w:ascii="Arial" w:eastAsia="Times New Roman" w:hAnsi="Arial" w:cs="Arial"/>
                <w:b/>
                <w:color w:val="000000"/>
                <w:sz w:val="20"/>
              </w:rPr>
            </w:pPr>
            <w:r>
              <w:rPr>
                <w:rFonts w:ascii="Arial" w:eastAsia="Times New Roman" w:hAnsi="Arial" w:cs="Arial"/>
                <w:b/>
                <w:color w:val="000000"/>
                <w:sz w:val="20"/>
              </w:rPr>
              <w:t>Karanfil</w:t>
            </w:r>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3</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084392"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084392" w:rsidRDefault="00084392" w:rsidP="00F6373C">
            <w:pPr>
              <w:spacing w:after="0" w:line="240" w:lineRule="auto"/>
              <w:jc w:val="center"/>
              <w:rPr>
                <w:rFonts w:ascii="Times New Roman" w:eastAsia="Times New Roman" w:hAnsi="Times New Roman" w:cs="Times New Roman"/>
                <w:b/>
                <w:bCs/>
                <w:color w:val="000000"/>
                <w:sz w:val="20"/>
              </w:rPr>
            </w:pPr>
            <w:bookmarkStart w:id="0" w:name="_GoBack" w:colFirst="1" w:colLast="2"/>
            <w:r>
              <w:rPr>
                <w:rFonts w:ascii="Times New Roman" w:eastAsia="Times New Roman" w:hAnsi="Times New Roman" w:cs="Times New Roman"/>
                <w:b/>
                <w:bCs/>
                <w:color w:val="000000"/>
                <w:sz w:val="20"/>
              </w:rPr>
              <w:t>21</w:t>
            </w:r>
          </w:p>
        </w:tc>
        <w:tc>
          <w:tcPr>
            <w:tcW w:w="2280" w:type="dxa"/>
            <w:tcBorders>
              <w:top w:val="nil"/>
              <w:left w:val="nil"/>
              <w:bottom w:val="single" w:sz="4" w:space="0" w:color="auto"/>
              <w:right w:val="single" w:sz="4" w:space="0" w:color="auto"/>
            </w:tcBorders>
            <w:shd w:val="clear" w:color="auto" w:fill="auto"/>
            <w:noWrap/>
            <w:vAlign w:val="bottom"/>
          </w:tcPr>
          <w:p w:rsidR="00084392" w:rsidRPr="00084392" w:rsidRDefault="00084392" w:rsidP="00F6373C">
            <w:pPr>
              <w:spacing w:after="0" w:line="240" w:lineRule="auto"/>
              <w:rPr>
                <w:rFonts w:ascii="Arial" w:eastAsia="Times New Roman" w:hAnsi="Arial" w:cs="Arial"/>
                <w:b/>
                <w:sz w:val="20"/>
              </w:rPr>
            </w:pPr>
            <w:r w:rsidRPr="00084392">
              <w:rPr>
                <w:rFonts w:ascii="Arial" w:eastAsia="Times New Roman" w:hAnsi="Arial" w:cs="Arial"/>
                <w:b/>
                <w:sz w:val="20"/>
              </w:rPr>
              <w:t>Tombul Biber Turşusu</w:t>
            </w:r>
          </w:p>
        </w:tc>
        <w:tc>
          <w:tcPr>
            <w:tcW w:w="2410" w:type="dxa"/>
            <w:tcBorders>
              <w:top w:val="nil"/>
              <w:left w:val="nil"/>
              <w:bottom w:val="single" w:sz="4" w:space="0" w:color="auto"/>
              <w:right w:val="single" w:sz="4" w:space="0" w:color="auto"/>
            </w:tcBorders>
            <w:shd w:val="clear" w:color="auto" w:fill="auto"/>
            <w:vAlign w:val="bottom"/>
          </w:tcPr>
          <w:p w:rsidR="00084392" w:rsidRPr="00084392" w:rsidRDefault="00084392" w:rsidP="00F6373C">
            <w:pPr>
              <w:spacing w:after="0" w:line="240" w:lineRule="auto"/>
              <w:rPr>
                <w:rFonts w:ascii="Arial" w:eastAsia="Times New Roman" w:hAnsi="Arial" w:cs="Arial"/>
                <w:sz w:val="20"/>
              </w:rPr>
            </w:pPr>
          </w:p>
        </w:tc>
        <w:tc>
          <w:tcPr>
            <w:tcW w:w="992" w:type="dxa"/>
            <w:tcBorders>
              <w:top w:val="nil"/>
              <w:left w:val="nil"/>
              <w:bottom w:val="single" w:sz="4" w:space="0" w:color="auto"/>
              <w:right w:val="single" w:sz="4" w:space="0" w:color="auto"/>
            </w:tcBorders>
            <w:shd w:val="clear" w:color="auto" w:fill="auto"/>
            <w:noWrap/>
            <w:vAlign w:val="bottom"/>
          </w:tcPr>
          <w:p w:rsidR="00084392" w:rsidRDefault="00084392"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10</w:t>
            </w:r>
          </w:p>
        </w:tc>
        <w:tc>
          <w:tcPr>
            <w:tcW w:w="1276" w:type="dxa"/>
            <w:tcBorders>
              <w:top w:val="nil"/>
              <w:left w:val="nil"/>
              <w:bottom w:val="single" w:sz="4" w:space="0" w:color="auto"/>
              <w:right w:val="single" w:sz="4" w:space="0" w:color="auto"/>
            </w:tcBorders>
            <w:shd w:val="clear" w:color="auto" w:fill="auto"/>
            <w:noWrap/>
            <w:vAlign w:val="bottom"/>
          </w:tcPr>
          <w:p w:rsidR="00084392" w:rsidRDefault="00084392"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084392" w:rsidRPr="00C42105" w:rsidRDefault="00084392"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084392" w:rsidRPr="00C42105" w:rsidRDefault="00084392" w:rsidP="00F6373C">
            <w:pPr>
              <w:spacing w:after="0" w:line="240" w:lineRule="auto"/>
              <w:jc w:val="center"/>
              <w:rPr>
                <w:rFonts w:ascii="Arial" w:eastAsia="Times New Roman" w:hAnsi="Arial" w:cs="Arial"/>
                <w:color w:val="000000"/>
                <w:sz w:val="20"/>
              </w:rPr>
            </w:pPr>
          </w:p>
        </w:tc>
      </w:tr>
      <w:bookmarkEnd w:id="0"/>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Default="00F6373C" w:rsidP="00F6373C">
            <w:pPr>
              <w:spacing w:after="0" w:line="240" w:lineRule="auto"/>
              <w:jc w:val="center"/>
              <w:rPr>
                <w:rFonts w:ascii="Times New Roman" w:eastAsia="Times New Roman" w:hAnsi="Times New Roman" w:cs="Times New Roman"/>
                <w:b/>
                <w:bCs/>
                <w:color w:val="000000"/>
                <w:sz w:val="20"/>
              </w:rPr>
            </w:pPr>
          </w:p>
        </w:tc>
        <w:tc>
          <w:tcPr>
            <w:tcW w:w="2280" w:type="dxa"/>
            <w:tcBorders>
              <w:top w:val="nil"/>
              <w:left w:val="nil"/>
              <w:bottom w:val="single" w:sz="4" w:space="0" w:color="auto"/>
              <w:right w:val="single" w:sz="4" w:space="0" w:color="auto"/>
            </w:tcBorders>
            <w:shd w:val="clear" w:color="auto" w:fill="auto"/>
            <w:noWrap/>
            <w:vAlign w:val="bottom"/>
          </w:tcPr>
          <w:p w:rsidR="00F6373C" w:rsidRPr="002D1C3E" w:rsidRDefault="00F6373C" w:rsidP="00F6373C">
            <w:pPr>
              <w:spacing w:after="0" w:line="240" w:lineRule="auto"/>
              <w:rPr>
                <w:rFonts w:ascii="Arial" w:eastAsia="Times New Roman" w:hAnsi="Arial" w:cs="Arial"/>
                <w:b/>
                <w:color w:val="FF0000"/>
                <w:sz w:val="20"/>
              </w:rPr>
            </w:pPr>
            <w:r w:rsidRPr="002D1C3E">
              <w:rPr>
                <w:rFonts w:ascii="Arial" w:eastAsia="Times New Roman" w:hAnsi="Arial" w:cs="Arial"/>
                <w:b/>
                <w:color w:val="FF0000"/>
                <w:sz w:val="20"/>
              </w:rPr>
              <w:t>KAFETERYA</w:t>
            </w:r>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Default="00084392" w:rsidP="00F6373C">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22</w:t>
            </w:r>
          </w:p>
        </w:tc>
        <w:tc>
          <w:tcPr>
            <w:tcW w:w="2280" w:type="dxa"/>
            <w:tcBorders>
              <w:top w:val="nil"/>
              <w:left w:val="nil"/>
              <w:bottom w:val="single" w:sz="4" w:space="0" w:color="auto"/>
              <w:right w:val="single" w:sz="4" w:space="0" w:color="auto"/>
            </w:tcBorders>
            <w:shd w:val="clear" w:color="auto" w:fill="auto"/>
            <w:noWrap/>
            <w:vAlign w:val="bottom"/>
          </w:tcPr>
          <w:p w:rsidR="00F6373C" w:rsidRPr="002D1C3E" w:rsidRDefault="002D1C3E" w:rsidP="00F6373C">
            <w:pPr>
              <w:spacing w:after="0" w:line="240" w:lineRule="auto"/>
              <w:rPr>
                <w:rFonts w:ascii="Arial" w:eastAsia="Times New Roman" w:hAnsi="Arial" w:cs="Arial"/>
                <w:b/>
                <w:sz w:val="20"/>
              </w:rPr>
            </w:pPr>
            <w:r w:rsidRPr="002D1C3E">
              <w:rPr>
                <w:rFonts w:ascii="Arial" w:eastAsia="Times New Roman" w:hAnsi="Arial" w:cs="Arial"/>
                <w:b/>
                <w:sz w:val="20"/>
              </w:rPr>
              <w:t>Pul Biber</w:t>
            </w:r>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100</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Default="00084392" w:rsidP="00F6373C">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23</w:t>
            </w:r>
          </w:p>
        </w:tc>
        <w:tc>
          <w:tcPr>
            <w:tcW w:w="2280" w:type="dxa"/>
            <w:tcBorders>
              <w:top w:val="nil"/>
              <w:left w:val="nil"/>
              <w:bottom w:val="single" w:sz="4" w:space="0" w:color="auto"/>
              <w:right w:val="single" w:sz="4" w:space="0" w:color="auto"/>
            </w:tcBorders>
            <w:shd w:val="clear" w:color="auto" w:fill="auto"/>
            <w:noWrap/>
            <w:vAlign w:val="bottom"/>
          </w:tcPr>
          <w:p w:rsidR="00F6373C" w:rsidRPr="002D1C3E" w:rsidRDefault="002D1C3E" w:rsidP="00F6373C">
            <w:pPr>
              <w:spacing w:after="0" w:line="240" w:lineRule="auto"/>
              <w:rPr>
                <w:rFonts w:ascii="Arial" w:eastAsia="Times New Roman" w:hAnsi="Arial" w:cs="Arial"/>
                <w:b/>
                <w:sz w:val="20"/>
              </w:rPr>
            </w:pPr>
            <w:r w:rsidRPr="002D1C3E">
              <w:rPr>
                <w:rFonts w:ascii="Arial" w:eastAsia="Times New Roman" w:hAnsi="Arial" w:cs="Arial"/>
                <w:b/>
                <w:sz w:val="20"/>
              </w:rPr>
              <w:t>Karabiber</w:t>
            </w:r>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60</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Default="00084392" w:rsidP="00F6373C">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24</w:t>
            </w:r>
          </w:p>
        </w:tc>
        <w:tc>
          <w:tcPr>
            <w:tcW w:w="2280" w:type="dxa"/>
            <w:tcBorders>
              <w:top w:val="nil"/>
              <w:left w:val="nil"/>
              <w:bottom w:val="single" w:sz="4" w:space="0" w:color="auto"/>
              <w:right w:val="single" w:sz="4" w:space="0" w:color="auto"/>
            </w:tcBorders>
            <w:shd w:val="clear" w:color="auto" w:fill="auto"/>
            <w:noWrap/>
            <w:vAlign w:val="bottom"/>
          </w:tcPr>
          <w:p w:rsidR="00F6373C" w:rsidRPr="002D1C3E" w:rsidRDefault="002D1C3E" w:rsidP="00F6373C">
            <w:pPr>
              <w:spacing w:after="0" w:line="240" w:lineRule="auto"/>
              <w:rPr>
                <w:rFonts w:ascii="Arial" w:eastAsia="Times New Roman" w:hAnsi="Arial" w:cs="Arial"/>
                <w:b/>
                <w:sz w:val="20"/>
              </w:rPr>
            </w:pPr>
            <w:r w:rsidRPr="002D1C3E">
              <w:rPr>
                <w:rFonts w:ascii="Arial" w:eastAsia="Times New Roman" w:hAnsi="Arial" w:cs="Arial"/>
                <w:b/>
                <w:sz w:val="20"/>
              </w:rPr>
              <w:t>Kuru Nane</w:t>
            </w:r>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50</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Default="00084392" w:rsidP="00F6373C">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25</w:t>
            </w:r>
          </w:p>
        </w:tc>
        <w:tc>
          <w:tcPr>
            <w:tcW w:w="2280" w:type="dxa"/>
            <w:tcBorders>
              <w:top w:val="nil"/>
              <w:left w:val="nil"/>
              <w:bottom w:val="single" w:sz="4" w:space="0" w:color="auto"/>
              <w:right w:val="single" w:sz="4" w:space="0" w:color="auto"/>
            </w:tcBorders>
            <w:shd w:val="clear" w:color="auto" w:fill="auto"/>
            <w:noWrap/>
            <w:vAlign w:val="bottom"/>
          </w:tcPr>
          <w:p w:rsidR="00F6373C" w:rsidRPr="002D1C3E" w:rsidRDefault="002D1C3E" w:rsidP="00F6373C">
            <w:pPr>
              <w:spacing w:after="0" w:line="240" w:lineRule="auto"/>
              <w:rPr>
                <w:rFonts w:ascii="Arial" w:eastAsia="Times New Roman" w:hAnsi="Arial" w:cs="Arial"/>
                <w:b/>
                <w:sz w:val="20"/>
              </w:rPr>
            </w:pPr>
            <w:r w:rsidRPr="002D1C3E">
              <w:rPr>
                <w:rFonts w:ascii="Arial" w:eastAsia="Times New Roman" w:hAnsi="Arial" w:cs="Arial"/>
                <w:b/>
                <w:sz w:val="20"/>
              </w:rPr>
              <w:t>Toz Biber</w:t>
            </w:r>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100</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F6373C" w:rsidRDefault="00084392" w:rsidP="00F6373C">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26</w:t>
            </w:r>
          </w:p>
        </w:tc>
        <w:tc>
          <w:tcPr>
            <w:tcW w:w="2280" w:type="dxa"/>
            <w:tcBorders>
              <w:top w:val="nil"/>
              <w:left w:val="nil"/>
              <w:bottom w:val="single" w:sz="4" w:space="0" w:color="auto"/>
              <w:right w:val="single" w:sz="4" w:space="0" w:color="auto"/>
            </w:tcBorders>
            <w:shd w:val="clear" w:color="auto" w:fill="auto"/>
            <w:noWrap/>
            <w:vAlign w:val="bottom"/>
          </w:tcPr>
          <w:p w:rsidR="00F6373C" w:rsidRPr="002D1C3E" w:rsidRDefault="002D1C3E" w:rsidP="00F6373C">
            <w:pPr>
              <w:spacing w:after="0" w:line="240" w:lineRule="auto"/>
              <w:rPr>
                <w:rFonts w:ascii="Arial" w:eastAsia="Times New Roman" w:hAnsi="Arial" w:cs="Arial"/>
                <w:b/>
                <w:sz w:val="20"/>
              </w:rPr>
            </w:pPr>
            <w:proofErr w:type="spellStart"/>
            <w:r w:rsidRPr="002D1C3E">
              <w:rPr>
                <w:rFonts w:ascii="Arial" w:eastAsia="Times New Roman" w:hAnsi="Arial" w:cs="Arial"/>
                <w:b/>
                <w:sz w:val="20"/>
              </w:rPr>
              <w:t>Köri</w:t>
            </w:r>
            <w:proofErr w:type="spellEnd"/>
          </w:p>
        </w:tc>
        <w:tc>
          <w:tcPr>
            <w:tcW w:w="2410" w:type="dxa"/>
            <w:tcBorders>
              <w:top w:val="nil"/>
              <w:left w:val="nil"/>
              <w:bottom w:val="single" w:sz="4" w:space="0" w:color="auto"/>
              <w:right w:val="single" w:sz="4" w:space="0" w:color="auto"/>
            </w:tcBorders>
            <w:shd w:val="clear" w:color="auto" w:fill="auto"/>
            <w:vAlign w:val="bottom"/>
          </w:tcPr>
          <w:p w:rsidR="00F6373C"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20</w:t>
            </w:r>
          </w:p>
        </w:tc>
        <w:tc>
          <w:tcPr>
            <w:tcW w:w="1276" w:type="dxa"/>
            <w:tcBorders>
              <w:top w:val="nil"/>
              <w:left w:val="nil"/>
              <w:bottom w:val="single" w:sz="4" w:space="0" w:color="auto"/>
              <w:right w:val="single" w:sz="4" w:space="0" w:color="auto"/>
            </w:tcBorders>
            <w:shd w:val="clear" w:color="auto" w:fill="auto"/>
            <w:noWrap/>
            <w:vAlign w:val="bottom"/>
          </w:tcPr>
          <w:p w:rsidR="00F6373C" w:rsidRDefault="00F6373C" w:rsidP="00F6373C">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F6373C" w:rsidRPr="00C42105" w:rsidRDefault="00F6373C" w:rsidP="00F6373C">
            <w:pPr>
              <w:spacing w:after="0" w:line="240" w:lineRule="auto"/>
              <w:jc w:val="center"/>
              <w:rPr>
                <w:rFonts w:ascii="Arial" w:eastAsia="Times New Roman" w:hAnsi="Arial" w:cs="Arial"/>
                <w:color w:val="000000"/>
                <w:sz w:val="20"/>
              </w:rPr>
            </w:pPr>
          </w:p>
        </w:tc>
      </w:tr>
      <w:tr w:rsidR="00F6373C" w:rsidRPr="00C42105" w:rsidTr="00CE11A6">
        <w:trPr>
          <w:trHeight w:val="227"/>
        </w:trPr>
        <w:tc>
          <w:tcPr>
            <w:tcW w:w="699" w:type="dxa"/>
            <w:tcBorders>
              <w:top w:val="nil"/>
              <w:left w:val="nil"/>
              <w:bottom w:val="nil"/>
              <w:right w:val="nil"/>
            </w:tcBorders>
            <w:shd w:val="clear" w:color="auto" w:fill="auto"/>
            <w:noWrap/>
            <w:vAlign w:val="bottom"/>
            <w:hideMark/>
          </w:tcPr>
          <w:p w:rsidR="00F6373C" w:rsidRPr="00C42105" w:rsidRDefault="00F6373C" w:rsidP="00F6373C">
            <w:pPr>
              <w:spacing w:after="0" w:line="240" w:lineRule="auto"/>
              <w:jc w:val="center"/>
              <w:rPr>
                <w:rFonts w:ascii="Arial" w:eastAsia="Times New Roman" w:hAnsi="Arial" w:cs="Arial"/>
                <w:b/>
                <w:bCs/>
                <w:color w:val="000000"/>
                <w:sz w:val="20"/>
              </w:rPr>
            </w:pPr>
          </w:p>
        </w:tc>
        <w:tc>
          <w:tcPr>
            <w:tcW w:w="4690" w:type="dxa"/>
            <w:gridSpan w:val="2"/>
            <w:tcBorders>
              <w:top w:val="nil"/>
              <w:left w:val="nil"/>
              <w:bottom w:val="nil"/>
              <w:right w:val="nil"/>
            </w:tcBorders>
            <w:shd w:val="clear" w:color="auto" w:fill="auto"/>
            <w:noWrap/>
            <w:vAlign w:val="bottom"/>
          </w:tcPr>
          <w:p w:rsidR="00F6373C" w:rsidRPr="00C42105" w:rsidRDefault="00F6373C" w:rsidP="00F6373C">
            <w:pPr>
              <w:spacing w:after="0" w:line="240" w:lineRule="auto"/>
              <w:rPr>
                <w:rFonts w:ascii="Arial" w:eastAsia="Times New Roman" w:hAnsi="Arial" w:cs="Arial"/>
                <w:color w:val="000000"/>
                <w:sz w:val="20"/>
              </w:rPr>
            </w:pPr>
          </w:p>
          <w:p w:rsidR="00F6373C" w:rsidRPr="00C42105" w:rsidRDefault="00F6373C" w:rsidP="00F6373C">
            <w:pPr>
              <w:spacing w:after="0" w:line="240" w:lineRule="auto"/>
              <w:rPr>
                <w:rFonts w:ascii="Arial" w:eastAsia="Times New Roman" w:hAnsi="Arial" w:cs="Arial"/>
                <w:color w:val="000000"/>
                <w:sz w:val="20"/>
              </w:rPr>
            </w:pPr>
          </w:p>
          <w:p w:rsidR="00F6373C" w:rsidRPr="00C42105" w:rsidRDefault="00F6373C" w:rsidP="00F6373C">
            <w:pPr>
              <w:spacing w:after="0" w:line="240" w:lineRule="auto"/>
              <w:rPr>
                <w:rFonts w:ascii="Arial" w:eastAsia="Times New Roman" w:hAnsi="Arial" w:cs="Arial"/>
                <w:color w:val="000000"/>
                <w:sz w:val="20"/>
              </w:rPr>
            </w:pPr>
          </w:p>
          <w:p w:rsidR="00F6373C" w:rsidRPr="00C42105" w:rsidRDefault="00F6373C" w:rsidP="00F6373C">
            <w:pPr>
              <w:spacing w:after="0" w:line="240" w:lineRule="auto"/>
              <w:rPr>
                <w:rFonts w:ascii="Arial" w:eastAsia="Times New Roman" w:hAnsi="Arial" w:cs="Arial"/>
                <w:color w:val="000000"/>
                <w:sz w:val="20"/>
              </w:rPr>
            </w:pPr>
          </w:p>
          <w:p w:rsidR="00F6373C" w:rsidRPr="00C42105" w:rsidRDefault="00F6373C" w:rsidP="00F6373C">
            <w:pPr>
              <w:spacing w:after="0" w:line="240" w:lineRule="auto"/>
              <w:rPr>
                <w:rFonts w:ascii="Arial" w:eastAsia="Times New Roman" w:hAnsi="Arial" w:cs="Arial"/>
                <w:color w:val="000000"/>
                <w:sz w:val="20"/>
              </w:rPr>
            </w:pPr>
          </w:p>
        </w:tc>
        <w:tc>
          <w:tcPr>
            <w:tcW w:w="992" w:type="dxa"/>
            <w:tcBorders>
              <w:top w:val="nil"/>
              <w:left w:val="nil"/>
              <w:bottom w:val="nil"/>
              <w:right w:val="nil"/>
            </w:tcBorders>
            <w:shd w:val="clear" w:color="auto" w:fill="auto"/>
            <w:noWrap/>
            <w:vAlign w:val="center"/>
            <w:hideMark/>
          </w:tcPr>
          <w:p w:rsidR="00F6373C" w:rsidRPr="00C42105" w:rsidRDefault="00F6373C" w:rsidP="00F6373C">
            <w:pPr>
              <w:spacing w:after="0" w:line="240" w:lineRule="auto"/>
              <w:jc w:val="center"/>
              <w:rPr>
                <w:rFonts w:ascii="Arial" w:eastAsia="Times New Roman" w:hAnsi="Arial" w:cs="Arial"/>
                <w:color w:val="000000"/>
                <w:sz w:val="20"/>
              </w:rPr>
            </w:pPr>
          </w:p>
        </w:tc>
        <w:tc>
          <w:tcPr>
            <w:tcW w:w="1276" w:type="dxa"/>
            <w:tcBorders>
              <w:top w:val="nil"/>
              <w:left w:val="nil"/>
              <w:bottom w:val="nil"/>
              <w:right w:val="nil"/>
            </w:tcBorders>
            <w:shd w:val="clear" w:color="auto" w:fill="auto"/>
            <w:noWrap/>
            <w:vAlign w:val="center"/>
            <w:hideMark/>
          </w:tcPr>
          <w:p w:rsidR="00F6373C" w:rsidRPr="00C42105" w:rsidRDefault="00F6373C" w:rsidP="00F6373C">
            <w:pPr>
              <w:spacing w:after="0" w:line="240" w:lineRule="auto"/>
              <w:jc w:val="center"/>
              <w:rPr>
                <w:rFonts w:ascii="Arial" w:eastAsia="Times New Roman" w:hAnsi="Arial" w:cs="Arial"/>
                <w:color w:val="000000"/>
                <w:sz w:val="20"/>
              </w:rPr>
            </w:pPr>
          </w:p>
          <w:p w:rsidR="00F6373C" w:rsidRPr="00C42105" w:rsidRDefault="00F6373C" w:rsidP="00F6373C">
            <w:pPr>
              <w:spacing w:after="0" w:line="240" w:lineRule="auto"/>
              <w:jc w:val="center"/>
              <w:rPr>
                <w:rFonts w:ascii="Arial" w:eastAsia="Times New Roman" w:hAnsi="Arial" w:cs="Arial"/>
                <w:color w:val="000000"/>
                <w:sz w:val="20"/>
              </w:rPr>
            </w:pPr>
          </w:p>
          <w:p w:rsidR="00F6373C" w:rsidRPr="00C42105" w:rsidRDefault="00F6373C" w:rsidP="00F6373C">
            <w:pPr>
              <w:spacing w:after="0" w:line="240" w:lineRule="auto"/>
              <w:jc w:val="center"/>
              <w:rPr>
                <w:rFonts w:ascii="Arial" w:eastAsia="Times New Roman" w:hAnsi="Arial" w:cs="Arial"/>
                <w:color w:val="000000"/>
                <w:sz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6373C" w:rsidRPr="00C42105" w:rsidRDefault="00F6373C" w:rsidP="00F6373C">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TOPLAM</w:t>
            </w:r>
          </w:p>
        </w:tc>
        <w:tc>
          <w:tcPr>
            <w:tcW w:w="1521" w:type="dxa"/>
            <w:tcBorders>
              <w:top w:val="nil"/>
              <w:left w:val="nil"/>
              <w:bottom w:val="single" w:sz="4" w:space="0" w:color="auto"/>
              <w:right w:val="single" w:sz="4" w:space="0" w:color="auto"/>
            </w:tcBorders>
            <w:shd w:val="clear" w:color="auto" w:fill="auto"/>
            <w:noWrap/>
            <w:vAlign w:val="center"/>
            <w:hideMark/>
          </w:tcPr>
          <w:p w:rsidR="00F6373C" w:rsidRPr="00C42105" w:rsidRDefault="00F6373C" w:rsidP="00F6373C">
            <w:pPr>
              <w:spacing w:after="0" w:line="240" w:lineRule="auto"/>
              <w:jc w:val="right"/>
              <w:rPr>
                <w:rFonts w:ascii="Arial" w:eastAsia="Times New Roman" w:hAnsi="Arial" w:cs="Arial"/>
                <w:b/>
                <w:bCs/>
                <w:color w:val="000000"/>
                <w:sz w:val="20"/>
              </w:rPr>
            </w:pPr>
          </w:p>
        </w:tc>
      </w:tr>
    </w:tbl>
    <w:tbl>
      <w:tblPr>
        <w:tblStyle w:val="TabloKlavuzu"/>
        <w:tblW w:w="6571" w:type="dxa"/>
        <w:tblInd w:w="3056" w:type="dxa"/>
        <w:tblLook w:val="04A0" w:firstRow="1" w:lastRow="0" w:firstColumn="1" w:lastColumn="0" w:noHBand="0" w:noVBand="1"/>
      </w:tblPr>
      <w:tblGrid>
        <w:gridCol w:w="2272"/>
        <w:gridCol w:w="4299"/>
      </w:tblGrid>
      <w:tr w:rsidR="00AC38A6" w:rsidRPr="00C42105" w:rsidTr="009231F0">
        <w:trPr>
          <w:trHeight w:val="1137"/>
        </w:trPr>
        <w:tc>
          <w:tcPr>
            <w:tcW w:w="2272" w:type="dxa"/>
          </w:tcPr>
          <w:p w:rsidR="00AC38A6" w:rsidRPr="00C42105" w:rsidRDefault="00AC38A6">
            <w:pPr>
              <w:rPr>
                <w:rFonts w:ascii="Arial" w:hAnsi="Arial" w:cs="Arial"/>
                <w:b/>
                <w:sz w:val="14"/>
              </w:rPr>
            </w:pPr>
          </w:p>
          <w:p w:rsidR="00AC38A6" w:rsidRPr="00C42105" w:rsidRDefault="009231F0">
            <w:pPr>
              <w:rPr>
                <w:rFonts w:ascii="Arial" w:hAnsi="Arial" w:cs="Arial"/>
                <w:b/>
                <w:sz w:val="14"/>
              </w:rPr>
            </w:pPr>
            <w:r w:rsidRPr="00C42105">
              <w:rPr>
                <w:rFonts w:ascii="Arial" w:hAnsi="Arial" w:cs="Arial"/>
                <w:b/>
                <w:sz w:val="14"/>
              </w:rPr>
              <w:t>Firma Ad ve Ticaret Unvan:</w:t>
            </w:r>
          </w:p>
          <w:p w:rsidR="00AC38A6" w:rsidRPr="00C42105" w:rsidRDefault="00AC38A6">
            <w:pPr>
              <w:rPr>
                <w:rFonts w:ascii="Arial" w:hAnsi="Arial" w:cs="Arial"/>
                <w:b/>
                <w:sz w:val="14"/>
              </w:rPr>
            </w:pPr>
          </w:p>
          <w:p w:rsidR="00AC38A6" w:rsidRPr="00C42105" w:rsidRDefault="009231F0">
            <w:pPr>
              <w:rPr>
                <w:rFonts w:ascii="Arial" w:hAnsi="Arial" w:cs="Arial"/>
                <w:b/>
                <w:sz w:val="14"/>
              </w:rPr>
            </w:pPr>
            <w:r w:rsidRPr="00C42105">
              <w:rPr>
                <w:rFonts w:ascii="Arial" w:hAnsi="Arial" w:cs="Arial"/>
                <w:b/>
                <w:sz w:val="14"/>
              </w:rPr>
              <w:t>Firma Vergi No:</w:t>
            </w:r>
          </w:p>
        </w:tc>
        <w:tc>
          <w:tcPr>
            <w:tcW w:w="4299" w:type="dxa"/>
          </w:tcPr>
          <w:p w:rsidR="0002391A" w:rsidRPr="00C42105" w:rsidRDefault="0002391A">
            <w:pPr>
              <w:rPr>
                <w:rFonts w:ascii="Arial" w:hAnsi="Arial" w:cs="Arial"/>
                <w:sz w:val="14"/>
              </w:rPr>
            </w:pPr>
          </w:p>
          <w:p w:rsidR="00AC38A6" w:rsidRPr="00C42105" w:rsidRDefault="00AC38A6">
            <w:pPr>
              <w:rPr>
                <w:rFonts w:ascii="Arial" w:hAnsi="Arial" w:cs="Arial"/>
                <w:sz w:val="14"/>
              </w:rPr>
            </w:pPr>
            <w:proofErr w:type="gramStart"/>
            <w:r w:rsidRPr="00C42105">
              <w:rPr>
                <w:rFonts w:ascii="Arial" w:hAnsi="Arial" w:cs="Arial"/>
                <w:sz w:val="14"/>
              </w:rPr>
              <w:t>………………………………………………..</w:t>
            </w:r>
            <w:proofErr w:type="gramEnd"/>
          </w:p>
          <w:p w:rsidR="0002391A" w:rsidRPr="00C42105" w:rsidRDefault="0002391A">
            <w:pPr>
              <w:rPr>
                <w:rFonts w:ascii="Arial" w:hAnsi="Arial" w:cs="Arial"/>
                <w:sz w:val="14"/>
              </w:rPr>
            </w:pPr>
          </w:p>
          <w:p w:rsidR="0002391A" w:rsidRPr="00C42105" w:rsidRDefault="0002391A">
            <w:pPr>
              <w:rPr>
                <w:rFonts w:ascii="Arial" w:hAnsi="Arial" w:cs="Arial"/>
                <w:sz w:val="14"/>
              </w:rPr>
            </w:pPr>
            <w:proofErr w:type="gramStart"/>
            <w:r w:rsidRPr="00C42105">
              <w:rPr>
                <w:rFonts w:ascii="Arial" w:hAnsi="Arial" w:cs="Arial"/>
                <w:sz w:val="14"/>
              </w:rPr>
              <w:t>………………………………………………..</w:t>
            </w:r>
            <w:proofErr w:type="gramEnd"/>
          </w:p>
          <w:p w:rsidR="0002391A" w:rsidRPr="00C42105" w:rsidRDefault="0002391A">
            <w:pPr>
              <w:rPr>
                <w:rFonts w:ascii="Arial" w:hAnsi="Arial" w:cs="Arial"/>
                <w:sz w:val="14"/>
              </w:rPr>
            </w:pPr>
          </w:p>
        </w:tc>
      </w:tr>
      <w:tr w:rsidR="00C8312F" w:rsidRPr="009231F0" w:rsidTr="00C42105">
        <w:trPr>
          <w:trHeight w:val="855"/>
        </w:trPr>
        <w:tc>
          <w:tcPr>
            <w:tcW w:w="2272" w:type="dxa"/>
          </w:tcPr>
          <w:p w:rsidR="00C8312F" w:rsidRPr="00E86E9C" w:rsidRDefault="00C8312F" w:rsidP="00C8312F">
            <w:pPr>
              <w:rPr>
                <w:rFonts w:ascii="Arial" w:hAnsi="Arial" w:cs="Arial"/>
                <w:b/>
                <w:sz w:val="16"/>
              </w:rPr>
            </w:pPr>
          </w:p>
          <w:p w:rsidR="00C8312F" w:rsidRPr="00E86E9C" w:rsidRDefault="00C8312F" w:rsidP="00C8312F">
            <w:pPr>
              <w:rPr>
                <w:rFonts w:ascii="Arial" w:hAnsi="Arial" w:cs="Arial"/>
                <w:b/>
                <w:sz w:val="16"/>
              </w:rPr>
            </w:pPr>
          </w:p>
          <w:p w:rsidR="00C8312F" w:rsidRPr="00E86E9C" w:rsidRDefault="00C8312F" w:rsidP="00C8312F">
            <w:pPr>
              <w:rPr>
                <w:rFonts w:ascii="Arial" w:hAnsi="Arial" w:cs="Arial"/>
                <w:b/>
                <w:sz w:val="16"/>
              </w:rPr>
            </w:pPr>
          </w:p>
          <w:p w:rsidR="00C8312F" w:rsidRPr="00E86E9C" w:rsidRDefault="00C8312F" w:rsidP="009231F0">
            <w:pPr>
              <w:rPr>
                <w:rFonts w:ascii="Arial" w:hAnsi="Arial" w:cs="Arial"/>
                <w:b/>
                <w:sz w:val="16"/>
              </w:rPr>
            </w:pPr>
            <w:r w:rsidRPr="00E86E9C">
              <w:rPr>
                <w:rFonts w:ascii="Arial" w:hAnsi="Arial" w:cs="Arial"/>
                <w:b/>
                <w:sz w:val="16"/>
              </w:rPr>
              <w:t>Kaşe-İmza</w:t>
            </w:r>
            <w:r w:rsidR="009231F0" w:rsidRPr="00E86E9C">
              <w:rPr>
                <w:rFonts w:ascii="Arial" w:hAnsi="Arial" w:cs="Arial"/>
                <w:b/>
                <w:sz w:val="16"/>
              </w:rPr>
              <w:t>:</w:t>
            </w:r>
          </w:p>
        </w:tc>
        <w:tc>
          <w:tcPr>
            <w:tcW w:w="4299" w:type="dxa"/>
          </w:tcPr>
          <w:p w:rsidR="00C8312F" w:rsidRPr="00E86E9C" w:rsidRDefault="00C8312F" w:rsidP="00C8312F">
            <w:pPr>
              <w:rPr>
                <w:rFonts w:ascii="Arial" w:hAnsi="Arial" w:cs="Arial"/>
                <w:sz w:val="16"/>
              </w:rPr>
            </w:pPr>
          </w:p>
        </w:tc>
      </w:tr>
    </w:tbl>
    <w:p w:rsidR="00987A6B" w:rsidRDefault="00987A6B" w:rsidP="0002391A">
      <w:pPr>
        <w:jc w:val="both"/>
        <w:rPr>
          <w:rFonts w:ascii="Arial" w:hAnsi="Arial" w:cs="Arial"/>
        </w:rPr>
      </w:pPr>
    </w:p>
    <w:p w:rsidR="00FE33FA" w:rsidRPr="00BB2FC7" w:rsidRDefault="0002391A" w:rsidP="00BC5F1A">
      <w:pPr>
        <w:jc w:val="both"/>
        <w:rPr>
          <w:rFonts w:ascii="Times New Roman" w:hAnsi="Times New Roman" w:cs="Times New Roman"/>
        </w:rPr>
      </w:pPr>
      <w:r w:rsidRPr="009231F0">
        <w:rPr>
          <w:rFonts w:ascii="Arial" w:hAnsi="Arial" w:cs="Arial"/>
        </w:rPr>
        <w:t>YALNIZ</w:t>
      </w:r>
      <w:proofErr w:type="gramStart"/>
      <w:r w:rsidRPr="009231F0">
        <w:rPr>
          <w:rFonts w:ascii="Arial" w:hAnsi="Arial" w:cs="Arial"/>
        </w:rPr>
        <w:t>:</w:t>
      </w:r>
      <w:r w:rsidR="00691C7B" w:rsidRPr="009231F0">
        <w:rPr>
          <w:rFonts w:ascii="Arial" w:hAnsi="Arial" w:cs="Arial"/>
        </w:rPr>
        <w:t>………………………………………………………………………</w:t>
      </w:r>
      <w:proofErr w:type="gramEnd"/>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p>
    <w:p w:rsidR="00FE33FA" w:rsidRDefault="00FE33FA" w:rsidP="0002391A">
      <w:pPr>
        <w:jc w:val="both"/>
        <w:rPr>
          <w:rFonts w:ascii="Arial" w:hAnsi="Arial" w:cs="Arial"/>
        </w:rPr>
      </w:pPr>
    </w:p>
    <w:p w:rsidR="00BC5F1A" w:rsidRDefault="00BC5F1A" w:rsidP="0002391A">
      <w:pPr>
        <w:jc w:val="both"/>
        <w:rPr>
          <w:rFonts w:ascii="Arial" w:hAnsi="Arial" w:cs="Arial"/>
        </w:rPr>
      </w:pPr>
    </w:p>
    <w:p w:rsidR="008F4749" w:rsidRDefault="008F4749" w:rsidP="004A392B">
      <w:pPr>
        <w:pStyle w:val="ListeParagraf"/>
        <w:numPr>
          <w:ilvl w:val="0"/>
          <w:numId w:val="2"/>
        </w:numPr>
        <w:jc w:val="both"/>
      </w:pPr>
      <w:r>
        <w:t xml:space="preserve">PULBİBER(Tatlı) -Küflü, küf vs. fena kokulu, rutubetli, ıslak, kurtlu, taşlı, topraklı ve kirli olmayacak, kendine has kokuda, tadında ve renginde olacak, hiçbir yabancı madde ile karıştırılmayacaktır. İçerisinde canlı-cansız böcek ve böcek artıkları olmamalıdır. Kimyasal renklendirici kullanılmamış usulüne uygun işlenmiş olmalı, ele alındığında renk ve yağ vermemeli, çok tuzlu ve çok nemli olmamalıdır. İçerisinde çekirdek olmamalıdır. -Ambalaj üzerinde Türk Gıda Kodeksi Yönetmeliğine göre işletme kayıt numarası, TS ve ISO standardı, üretici adı, adresi, markası, parti seri </w:t>
      </w:r>
      <w:proofErr w:type="spellStart"/>
      <w:r>
        <w:t>no</w:t>
      </w:r>
      <w:proofErr w:type="spellEnd"/>
      <w:r>
        <w:t xml:space="preserve">, sınıfı, üretim ve son kullanma tarih bilgileri olmalıdır. Kutular üzerinde cinsi ve net kilo miktarı bulunmalıdır. 1 kg’lık orijinal ambalajında olacaktır. TS ve ISO standardına uygun olmalıdır. Gelen parti için </w:t>
      </w:r>
      <w:proofErr w:type="spellStart"/>
      <w:r>
        <w:t>aflatoksin</w:t>
      </w:r>
      <w:proofErr w:type="spellEnd"/>
      <w:r>
        <w:t xml:space="preserve"> analiz raporu istenecektir.</w:t>
      </w:r>
    </w:p>
    <w:p w:rsidR="008F4749" w:rsidRDefault="008F4749" w:rsidP="004A392B">
      <w:pPr>
        <w:pStyle w:val="ListeParagraf"/>
        <w:numPr>
          <w:ilvl w:val="0"/>
          <w:numId w:val="2"/>
        </w:numPr>
        <w:jc w:val="both"/>
      </w:pPr>
      <w:r>
        <w:t xml:space="preserve">KURU NANE -Gölgede kurutulmuş, iyi cins kendine özgü kokulu nanelerden elde edilmiş olacak, içerisinde yabancı bitki ve canlı-cansız böcek kalıntıları, çok toz (un gibi), taş, toprak veya çok çöp ve sap bulunmayacaktır. -Ambalaj üzerinde Türk Gıda Kodeksi Yönetmeliğine göre işletme kayıt numarası, TS ve ISO standardı, üretici adı, adresi, markası, parti seri </w:t>
      </w:r>
      <w:proofErr w:type="spellStart"/>
      <w:r>
        <w:t>no</w:t>
      </w:r>
      <w:proofErr w:type="spellEnd"/>
      <w:r>
        <w:t xml:space="preserve">, sınıfı, üretim ve son kullanma tarih bilgileri olmalıdır. 1 kg’lık orijinal ambalajlarda olmalıdır. TS 3438 ISO 2256 standardına uygun olmalıdır. </w:t>
      </w:r>
    </w:p>
    <w:p w:rsidR="008F4749" w:rsidRDefault="008F4749" w:rsidP="004A392B">
      <w:pPr>
        <w:pStyle w:val="ListeParagraf"/>
        <w:numPr>
          <w:ilvl w:val="0"/>
          <w:numId w:val="2"/>
        </w:numPr>
        <w:jc w:val="both"/>
      </w:pPr>
      <w:r>
        <w:t xml:space="preserve">TOZBİBER(Tatlı) -Rengi, kokusu, tadı ve </w:t>
      </w:r>
      <w:proofErr w:type="gramStart"/>
      <w:r>
        <w:t>aroması</w:t>
      </w:r>
      <w:proofErr w:type="gramEnd"/>
      <w:r>
        <w:t xml:space="preserve"> kendine özgü olmalı, bayatlamış, küflenmiş, bozulmuş olmamalıdır. İçinde canlı ya da cansız böcek bulunmamalı, boya, nişasta vb. maddeler katılmamış olmalıdır. Orta incelikte toz biber olmalıdır. Ele alındığında renk ve yağ vermeyecektir. -Ambalaj üzerinde Türk Gıda Kodeksi Yönetmeliğine göre işletme kayıt numarası, TS ve ISO </w:t>
      </w:r>
      <w:r>
        <w:lastRenderedPageBreak/>
        <w:t xml:space="preserve">standardı, üretici adı, adresi, markası, parti seri </w:t>
      </w:r>
      <w:proofErr w:type="spellStart"/>
      <w:r>
        <w:t>no</w:t>
      </w:r>
      <w:proofErr w:type="spellEnd"/>
      <w:r>
        <w:t xml:space="preserve">, sınıfı, üretim ve son kullanma tarih bilgileri olmalıdır. Kutular üzerinde cinsi ve net kilo miktarı bulunmalıdır. 1 kg’lık orijinal ambalajında olacaktır. TS EN 14123 standardına uygun olmalıdır. -Tarım ilacı kalıntısı ve </w:t>
      </w:r>
      <w:proofErr w:type="spellStart"/>
      <w:r>
        <w:t>aflatoksin</w:t>
      </w:r>
      <w:proofErr w:type="spellEnd"/>
      <w:r>
        <w:t xml:space="preserve"> bulunmadığını gösteren rapor getirilecektir. KİMYON -1. kalite, kendi kokusunda ve renginde, içinde yabancı madde, böcek ve kalıntıları bulunmayacak, taze, temiz ve rutubetsiz olacak, yabancı tat ve koku almamış olacaktır. Orta incelikte olmalıdır. -1 kg’lık orijinal ambalajlarda olmalı, ambalaj üzerinde üretici firma adı, adresi, net ağırlığı, imal ve son kullanma tarihi, cinsi, markası yazılı olmalıdır. TS EN ISO 6465 standardına uygun olmalıdır.</w:t>
      </w:r>
    </w:p>
    <w:p w:rsidR="008F4749" w:rsidRDefault="008F4749" w:rsidP="004A392B">
      <w:pPr>
        <w:pStyle w:val="ListeParagraf"/>
        <w:numPr>
          <w:ilvl w:val="0"/>
          <w:numId w:val="2"/>
        </w:numPr>
        <w:jc w:val="both"/>
      </w:pPr>
      <w:r>
        <w:t xml:space="preserve">KARABİBER -Taze karabiber, ağaçtan olgunlaşmadan toplanıp kurutulmuş, gri, kahverengi ve siyah renkli, yüzeyleri buruşuk meyvelerdir. Kendine özgü keskin tat ve kokuda olmalıdır. Bayatlamış, küflenmiş, bozulmuş olmamalı ve içinde yabancı tat, canlı- cansız böcek ve böcek artıkları bulunmamalıdır. Tarım ilacı kalıntısı ve </w:t>
      </w:r>
      <w:proofErr w:type="spellStart"/>
      <w:r>
        <w:t>aflatoksin</w:t>
      </w:r>
      <w:proofErr w:type="spellEnd"/>
      <w:r>
        <w:t xml:space="preserve"> bulunmadığını gösterir rapor ürünle birlikte getirilecektir</w:t>
      </w:r>
      <w:proofErr w:type="gramStart"/>
      <w:r>
        <w:t>..</w:t>
      </w:r>
      <w:proofErr w:type="gramEnd"/>
      <w:r>
        <w:t xml:space="preserve"> -Siparişe göre tane veya toz karabiber istenebilecektir. Ambalajların üzerinde firma adı, adresi, net ağırlığı, imal ve son kullanma tarihi yazılı olmalıdır. En fazla 1 kg’lık ambalajlarda olmalıdır. -TS ISO 5564 standardına uygun olmalıdır.</w:t>
      </w:r>
    </w:p>
    <w:p w:rsidR="008F4749" w:rsidRPr="000E5E25" w:rsidRDefault="008F4749" w:rsidP="004A392B">
      <w:pPr>
        <w:pStyle w:val="ListeParagraf"/>
        <w:numPr>
          <w:ilvl w:val="0"/>
          <w:numId w:val="2"/>
        </w:numPr>
        <w:jc w:val="both"/>
        <w:rPr>
          <w:rFonts w:ascii="Arial" w:hAnsi="Arial" w:cs="Arial"/>
        </w:rPr>
      </w:pPr>
      <w:r>
        <w:t xml:space="preserve">KÖRİ (1 Kg’lık AMBALAJLARDA) 1. Kendine özgü renk ve kokuda olmalıdır. 1. sınıf olacaktır. 2.Kendine has tat, renkte olmalı, içinde yabancı madde bulunmamalı, küflenmiş, topaklanmış, bozulmuş olmayacaktır. 3.İçerisinde canlı veya cansız böcek artıkları, boya, nişasta ve benzeri maddeler katılmış olmamalıdır. 4.Ambalajı taşıma, saklama süresinde iyi bir durumda tutacak özellikte, rutubet geçirmeyecek insan sağlığına zarar vermeyecek iyi malzemeden </w:t>
      </w:r>
      <w:proofErr w:type="spellStart"/>
      <w:r>
        <w:t>yapılmışolmalıdır</w:t>
      </w:r>
      <w:proofErr w:type="spellEnd"/>
      <w:r>
        <w:t xml:space="preserve">. 4.1 kg’lık orijinal fabrika ambalajında olmalıdır. Nem miktarı %12,kuru madde de kül oranı ise en çok %8 olacaktır. 6.Son kullanma tarihinden önce bozulan </w:t>
      </w:r>
      <w:proofErr w:type="spellStart"/>
      <w:r>
        <w:t>köri</w:t>
      </w:r>
      <w:proofErr w:type="spellEnd"/>
      <w:r>
        <w:t xml:space="preserve"> firma tarafından değiştirilecektir. Ambalaj üzerinde ürünün adı, firmanın adı, TSE numarası üretim ve son kullanma tarihini belirtir ibare olacaktır. Ürünler Türk Gıda Kodeksine (tebliğ no.2000/16) uygun olacaktır. Üretici firmanın ‘’Tarım ve </w:t>
      </w:r>
      <w:proofErr w:type="spellStart"/>
      <w:r>
        <w:t>Köyişleri</w:t>
      </w:r>
      <w:proofErr w:type="spellEnd"/>
      <w:r>
        <w:t xml:space="preserve"> Bakanlığının Gıda Sicil ve Gıda Üretim İzni’’ belgesi olmalıdır. İstenilen analiz </w:t>
      </w:r>
      <w:proofErr w:type="spellStart"/>
      <w:proofErr w:type="gramStart"/>
      <w:r>
        <w:t>metodları:Aflatoksin</w:t>
      </w:r>
      <w:proofErr w:type="spellEnd"/>
      <w:proofErr w:type="gramEnd"/>
      <w:r>
        <w:t xml:space="preserve">/Para </w:t>
      </w:r>
      <w:proofErr w:type="spellStart"/>
      <w:r>
        <w:t>Red</w:t>
      </w:r>
      <w:proofErr w:type="spellEnd"/>
      <w:r>
        <w:t xml:space="preserve"> tayini(HPLC)/Kurşun</w:t>
      </w:r>
    </w:p>
    <w:p w:rsidR="000E5E25" w:rsidRPr="00366428" w:rsidRDefault="000E5E25" w:rsidP="000E5E25">
      <w:pPr>
        <w:pStyle w:val="GvdeMetniGirintisi"/>
        <w:numPr>
          <w:ilvl w:val="0"/>
          <w:numId w:val="2"/>
        </w:numPr>
        <w:rPr>
          <w:color w:val="000000"/>
        </w:rPr>
      </w:pPr>
      <w:r w:rsidRPr="00366428">
        <w:rPr>
          <w:color w:val="000000"/>
        </w:rPr>
        <w:t>DOMATES SALÇASI</w:t>
      </w:r>
    </w:p>
    <w:p w:rsidR="000E5E25" w:rsidRPr="00366428" w:rsidRDefault="000E5E25" w:rsidP="000E5E25">
      <w:pPr>
        <w:pStyle w:val="GvdeMetniGirintisi"/>
        <w:ind w:left="720" w:firstLine="0"/>
        <w:rPr>
          <w:color w:val="000000"/>
        </w:rPr>
      </w:pPr>
      <w:r w:rsidRPr="00366428">
        <w:rPr>
          <w:color w:val="000000"/>
        </w:rPr>
        <w:t xml:space="preserve">Tam olgunlaşmış, sağlam, kırmızı domateslerden usulüne uygun olarak hazırlanıp </w:t>
      </w:r>
      <w:proofErr w:type="gramStart"/>
      <w:r w:rsidRPr="00366428">
        <w:rPr>
          <w:color w:val="000000"/>
        </w:rPr>
        <w:t>sterilize</w:t>
      </w:r>
      <w:proofErr w:type="gramEnd"/>
      <w:r w:rsidRPr="00366428">
        <w:rPr>
          <w:color w:val="000000"/>
        </w:rPr>
        <w:t xml:space="preserve"> edilmiş olmalıdır. Kendine özgü tatta ve kırmızı renkte olmalıdır. Yabancı tat ve koku bulunmamalıdır. İçerisinde gözle görülebilen kendi kabuk ve çekirdekleri </w:t>
      </w:r>
      <w:proofErr w:type="gramStart"/>
      <w:r w:rsidRPr="00366428">
        <w:rPr>
          <w:color w:val="000000"/>
        </w:rPr>
        <w:t>dahil</w:t>
      </w:r>
      <w:proofErr w:type="gramEnd"/>
      <w:r w:rsidRPr="00366428">
        <w:rPr>
          <w:color w:val="000000"/>
        </w:rPr>
        <w:t xml:space="preserve"> hiçbir yabancı madde bulunmamalıdır. Renk ve kıvam artırıcı hiçbir katkı maddesi bulunmamalıdır. Suda çözünür kuru maddesi %28-30 olmalıdır. Domates salçası yeni mahsul olup, son kullanma tarihi iki yıl olan ürün olmalıdır. Malın ambarımıza kabulünden 1 yıl sonrasına kadar bozulacak olan malzemeler firma tarafından tüm masrafları üstlenerek yenisiyle değiştirilecektir.</w:t>
      </w:r>
    </w:p>
    <w:p w:rsidR="000E5E25" w:rsidRPr="00366428" w:rsidRDefault="000E5E25" w:rsidP="000E5E25">
      <w:pPr>
        <w:pStyle w:val="GvdeMetniGirintisi"/>
        <w:ind w:left="720" w:firstLine="0"/>
        <w:rPr>
          <w:color w:val="000000"/>
        </w:rPr>
      </w:pPr>
      <w:r w:rsidRPr="00366428">
        <w:rPr>
          <w:color w:val="000000"/>
        </w:rPr>
        <w:t xml:space="preserve">Fiziksel özellikleri: Ambalajlı kutularda olup tepe boşluğu kabin hacminin %10 undan fazla olmamalıdır. Salça kutularının hiçbir yerinde kirlilik, delikler, salça bulaşığı, ezikler bulunmamalıdır. Teneke kutularının alt ve üst kapaklarının iki yüzü, gövdenin sadece içi </w:t>
      </w:r>
      <w:proofErr w:type="spellStart"/>
      <w:r w:rsidRPr="00366428">
        <w:rPr>
          <w:color w:val="000000"/>
        </w:rPr>
        <w:t>laklı</w:t>
      </w:r>
      <w:proofErr w:type="spellEnd"/>
      <w:r w:rsidRPr="00366428">
        <w:rPr>
          <w:color w:val="000000"/>
        </w:rPr>
        <w:t xml:space="preserve"> olmalıdır.</w:t>
      </w:r>
    </w:p>
    <w:p w:rsidR="000E5E25" w:rsidRPr="00366428" w:rsidRDefault="000E5E25" w:rsidP="000E5E25">
      <w:pPr>
        <w:pStyle w:val="GvdeMetniGirintisi"/>
        <w:ind w:left="720" w:firstLine="0"/>
        <w:rPr>
          <w:color w:val="000000"/>
        </w:rPr>
      </w:pPr>
      <w:r w:rsidRPr="00366428">
        <w:rPr>
          <w:color w:val="000000"/>
        </w:rPr>
        <w:t xml:space="preserve">Ambalajı delinmiş, ezilmiş, paslı, bombeli olmamalı ambalaj üzerinde Türk Gıda Kodeksi Yönetmeliğine göre işletme kayıt numarası, TS ve ISO standardı, üretici adı, adresi, markası, parti seri </w:t>
      </w:r>
      <w:proofErr w:type="spellStart"/>
      <w:r w:rsidRPr="00366428">
        <w:rPr>
          <w:color w:val="000000"/>
        </w:rPr>
        <w:t>no</w:t>
      </w:r>
      <w:proofErr w:type="spellEnd"/>
      <w:r w:rsidRPr="00366428">
        <w:rPr>
          <w:color w:val="000000"/>
        </w:rPr>
        <w:t>, sınıfı, üretim ve son kullanma tarih bilgileri olmalıdır. Net ağırlığı üzerinden alım yapılacaktır. TS 1466 standardına uygun olmalıdır.</w:t>
      </w:r>
    </w:p>
    <w:p w:rsidR="000E5E25" w:rsidRPr="000E5E25" w:rsidRDefault="000E5E25" w:rsidP="000E5E25">
      <w:pPr>
        <w:pStyle w:val="ListeParagraf"/>
        <w:jc w:val="both"/>
        <w:rPr>
          <w:rFonts w:ascii="Times New Roman" w:hAnsi="Times New Roman" w:cs="Times New Roman"/>
        </w:rPr>
      </w:pPr>
    </w:p>
    <w:p w:rsidR="000E5E25" w:rsidRPr="000E5E25" w:rsidRDefault="000E5E25" w:rsidP="000E5E25">
      <w:pPr>
        <w:pStyle w:val="ListeParagraf"/>
        <w:numPr>
          <w:ilvl w:val="0"/>
          <w:numId w:val="2"/>
        </w:numPr>
        <w:jc w:val="both"/>
        <w:rPr>
          <w:rFonts w:ascii="Times New Roman" w:hAnsi="Times New Roman" w:cs="Times New Roman"/>
        </w:rPr>
      </w:pPr>
      <w:r w:rsidRPr="000E5E25">
        <w:rPr>
          <w:rFonts w:ascii="Times New Roman" w:hAnsi="Times New Roman" w:cs="Times New Roman"/>
        </w:rPr>
        <w:t>TAVUK BULYON</w:t>
      </w:r>
      <w:r w:rsidRPr="000E5E25">
        <w:rPr>
          <w:rFonts w:ascii="Times New Roman" w:hAnsi="Times New Roman" w:cs="Times New Roman"/>
        </w:rPr>
        <w:tab/>
      </w:r>
    </w:p>
    <w:p w:rsidR="000E5E25" w:rsidRPr="00366428" w:rsidRDefault="000E5E25" w:rsidP="000E5E25">
      <w:pPr>
        <w:pStyle w:val="GvdeMetniGirintisi"/>
        <w:ind w:left="720" w:firstLine="0"/>
      </w:pPr>
      <w:r w:rsidRPr="00366428">
        <w:lastRenderedPageBreak/>
        <w:t xml:space="preserve">Türk Gıda </w:t>
      </w:r>
      <w:proofErr w:type="spellStart"/>
      <w:proofErr w:type="gramStart"/>
      <w:r w:rsidRPr="00366428">
        <w:t>Kodeksi,Gıda</w:t>
      </w:r>
      <w:proofErr w:type="spellEnd"/>
      <w:proofErr w:type="gramEnd"/>
      <w:r w:rsidRPr="00366428">
        <w:t xml:space="preserve"> Hijyeni Yönetmeliği İle Et Ürünleri Tebliğine Uygun Olmalıdır.    Ambalajlar </w:t>
      </w:r>
      <w:proofErr w:type="spellStart"/>
      <w:proofErr w:type="gramStart"/>
      <w:r w:rsidRPr="00366428">
        <w:t>Yırtık,Ezilmiş</w:t>
      </w:r>
      <w:proofErr w:type="gramEnd"/>
      <w:r w:rsidRPr="00366428">
        <w:t>,Kirli</w:t>
      </w:r>
      <w:proofErr w:type="spellEnd"/>
      <w:r w:rsidRPr="00366428">
        <w:t xml:space="preserve"> Olmayacaktır.</w:t>
      </w:r>
      <w:r w:rsidRPr="00366428">
        <w:tab/>
      </w:r>
    </w:p>
    <w:p w:rsidR="000E5E25" w:rsidRPr="00366428" w:rsidRDefault="000E5E25" w:rsidP="000E5E25">
      <w:pPr>
        <w:pStyle w:val="GvdeMetniGirintisi"/>
        <w:numPr>
          <w:ilvl w:val="0"/>
          <w:numId w:val="2"/>
        </w:numPr>
      </w:pPr>
      <w:r w:rsidRPr="00366428">
        <w:t xml:space="preserve">Ambalaj Üzerinde Üretici Firma </w:t>
      </w:r>
      <w:proofErr w:type="spellStart"/>
      <w:r w:rsidRPr="00366428">
        <w:t>Adı,Net</w:t>
      </w:r>
      <w:proofErr w:type="spellEnd"/>
      <w:r w:rsidRPr="00366428">
        <w:t xml:space="preserve"> </w:t>
      </w:r>
      <w:proofErr w:type="spellStart"/>
      <w:r w:rsidRPr="00366428">
        <w:t>Ağırlığı,İmal</w:t>
      </w:r>
      <w:proofErr w:type="spellEnd"/>
      <w:r w:rsidRPr="00366428">
        <w:t xml:space="preserve"> Tarihi Yazılı Olmalıdır.</w:t>
      </w:r>
    </w:p>
    <w:p w:rsidR="000E5E25" w:rsidRPr="00366428" w:rsidRDefault="000E5E25" w:rsidP="000E5E25">
      <w:pPr>
        <w:pStyle w:val="GvdeMetniGirintisi"/>
        <w:numPr>
          <w:ilvl w:val="0"/>
          <w:numId w:val="2"/>
        </w:numPr>
        <w:rPr>
          <w:color w:val="000000"/>
        </w:rPr>
      </w:pPr>
      <w:r w:rsidRPr="00366428">
        <w:rPr>
          <w:color w:val="000000"/>
        </w:rPr>
        <w:t>MAKARNA (KESME)</w:t>
      </w:r>
    </w:p>
    <w:p w:rsidR="000E5E25" w:rsidRPr="00366428" w:rsidRDefault="000E5E25" w:rsidP="000E5E25">
      <w:pPr>
        <w:pStyle w:val="GvdeMetniGirintisi"/>
        <w:numPr>
          <w:ilvl w:val="0"/>
          <w:numId w:val="2"/>
        </w:numPr>
        <w:rPr>
          <w:color w:val="000000"/>
        </w:rPr>
      </w:pPr>
      <w:r w:rsidRPr="00366428">
        <w:rPr>
          <w:color w:val="000000"/>
        </w:rPr>
        <w:t xml:space="preserve">Makarna irmikten mamul, piyasada satılan iyi cins ve kalitede olacaktır. Kirlenmiş kurtlu ve zararlılarca yenik olmamalı, canlı cansız böcek ve böcek artıkları bulunmamalıdır. Kendine has koku ve renkte olmalıdır. Tuz ve boyar madde içermemelidir. Kaynar damıtık suya atılıp kaynatıldığında suya geçen miktar en çok %10 olmalıdır. Rutubet miktarı en çok %13 kül miktarı en çok %1 ve protein miktarı en az %10.5 olmalıdır. Pişirilme sonunda üründe kırılma ve dağılma olmamalıdır. </w:t>
      </w:r>
    </w:p>
    <w:p w:rsidR="000E5E25" w:rsidRPr="00366428" w:rsidRDefault="000E5E25" w:rsidP="000E5E25">
      <w:pPr>
        <w:pStyle w:val="GvdeMetniGirintisi"/>
        <w:numPr>
          <w:ilvl w:val="0"/>
          <w:numId w:val="2"/>
        </w:numPr>
        <w:rPr>
          <w:color w:val="000000"/>
        </w:rPr>
      </w:pPr>
      <w:r w:rsidRPr="00366428">
        <w:rPr>
          <w:color w:val="000000"/>
        </w:rPr>
        <w:t>Alınacak ürünler sade makarna çeşidi, kesme/çubuk makarna tipi olmalıdır. İmalat tarihinden itibaren en fazla 1 ay geçmiş olmalıdır. Kutular üzerinde cins ve net kilo miktarı bulunmalıdır. 5 kg’lık orijinal ambalaj halinde olmalıdır.</w:t>
      </w:r>
    </w:p>
    <w:p w:rsidR="000E5E25" w:rsidRPr="00366428" w:rsidRDefault="000E5E25" w:rsidP="000E5E25">
      <w:pPr>
        <w:pStyle w:val="GvdeMetniGirintisi"/>
        <w:numPr>
          <w:ilvl w:val="0"/>
          <w:numId w:val="2"/>
        </w:numPr>
        <w:rPr>
          <w:color w:val="000000"/>
        </w:rPr>
      </w:pPr>
      <w:r w:rsidRPr="00366428">
        <w:rPr>
          <w:color w:val="000000"/>
        </w:rPr>
        <w:t xml:space="preserve">Ambalaj üzerinde Türk Gıda Kodeksi Yönetmeliğine göre işletme kayıt numarası, TS ve ISO standardı, üretici adı, adresi, markası, parti seri </w:t>
      </w:r>
      <w:proofErr w:type="spellStart"/>
      <w:r w:rsidRPr="00366428">
        <w:rPr>
          <w:color w:val="000000"/>
        </w:rPr>
        <w:t>no</w:t>
      </w:r>
      <w:proofErr w:type="spellEnd"/>
      <w:r w:rsidRPr="00366428">
        <w:rPr>
          <w:color w:val="000000"/>
        </w:rPr>
        <w:t>, sınıfı, üretim ve son kullanma tarih bilgileri olmalıdır.</w:t>
      </w:r>
    </w:p>
    <w:p w:rsidR="000E5E25" w:rsidRPr="00366428" w:rsidRDefault="000E5E25" w:rsidP="000E5E25">
      <w:pPr>
        <w:pStyle w:val="GvdeMetniGirintisi"/>
        <w:numPr>
          <w:ilvl w:val="0"/>
          <w:numId w:val="2"/>
        </w:numPr>
        <w:rPr>
          <w:color w:val="000000"/>
        </w:rPr>
      </w:pPr>
      <w:r w:rsidRPr="00366428">
        <w:rPr>
          <w:color w:val="000000"/>
        </w:rPr>
        <w:t>TS 1620 Standardına uygun olmalıdır.</w:t>
      </w:r>
    </w:p>
    <w:p w:rsidR="000E5E25" w:rsidRPr="00366428" w:rsidRDefault="000E5E25" w:rsidP="002D1C3E">
      <w:pPr>
        <w:pStyle w:val="GvdeMetniGirintisi"/>
        <w:ind w:left="720" w:firstLine="0"/>
        <w:rPr>
          <w:color w:val="000000"/>
        </w:rPr>
      </w:pPr>
    </w:p>
    <w:p w:rsidR="000E5E25" w:rsidRPr="000E5E25" w:rsidRDefault="000E5E25" w:rsidP="000E5E25">
      <w:pPr>
        <w:pStyle w:val="ListeParagraf"/>
        <w:numPr>
          <w:ilvl w:val="0"/>
          <w:numId w:val="2"/>
        </w:numPr>
        <w:jc w:val="both"/>
        <w:rPr>
          <w:rFonts w:ascii="Times New Roman" w:hAnsi="Times New Roman" w:cs="Times New Roman"/>
        </w:rPr>
      </w:pPr>
      <w:r w:rsidRPr="000E5E25">
        <w:rPr>
          <w:rFonts w:ascii="Times New Roman" w:hAnsi="Times New Roman" w:cs="Times New Roman"/>
        </w:rPr>
        <w:t xml:space="preserve">  ANTEP FISTIĞI</w:t>
      </w:r>
    </w:p>
    <w:p w:rsidR="000E5E25" w:rsidRPr="000E5E25" w:rsidRDefault="000E5E25" w:rsidP="000E5E25">
      <w:pPr>
        <w:pStyle w:val="ListeParagraf"/>
        <w:numPr>
          <w:ilvl w:val="0"/>
          <w:numId w:val="2"/>
        </w:numPr>
        <w:jc w:val="both"/>
        <w:rPr>
          <w:rFonts w:ascii="Times New Roman" w:hAnsi="Times New Roman" w:cs="Times New Roman"/>
        </w:rPr>
      </w:pPr>
      <w:r w:rsidRPr="000E5E25">
        <w:rPr>
          <w:rFonts w:ascii="Times New Roman" w:hAnsi="Times New Roman" w:cs="Times New Roman"/>
        </w:rPr>
        <w:t>1. TS 1280’e uygun olacaktır.2. Yeni sene mahsulü olacaktır.3. Kabuksuz, kendine has görünüş ve tatta, iyi gelişmiş, sağlam, bütün olacaktır. Çürük artıklar bulunmayacaktır4. Canlı-cansız hiçbir böcek izi dahi olmayacak, içi buruşmuş kaybetmiş, yağlanmış veya acımış olmayacaktır.5. Nem oram %5 ’ i geçmemelidir.6. Ambalajı, taşıma ve saklama süresinde iyi bir durumda tutacak özellikte, hava ve rutubet geçirmeyecek, insan sağlığına zarar vermeyecek malzemeden yapılmış olmalıdır.</w:t>
      </w:r>
    </w:p>
    <w:p w:rsidR="000E5E25" w:rsidRPr="000E5E25" w:rsidRDefault="000E5E25" w:rsidP="000E5E25">
      <w:pPr>
        <w:pStyle w:val="ListeParagraf"/>
        <w:numPr>
          <w:ilvl w:val="0"/>
          <w:numId w:val="2"/>
        </w:numPr>
        <w:jc w:val="both"/>
        <w:rPr>
          <w:rFonts w:ascii="Times New Roman" w:hAnsi="Times New Roman" w:cs="Times New Roman"/>
        </w:rPr>
      </w:pPr>
      <w:r w:rsidRPr="000E5E25">
        <w:rPr>
          <w:rFonts w:ascii="Times New Roman" w:hAnsi="Times New Roman" w:cs="Times New Roman"/>
        </w:rPr>
        <w:t>KETÇAP</w:t>
      </w:r>
    </w:p>
    <w:p w:rsidR="000E5E25" w:rsidRPr="000E5E25" w:rsidRDefault="000E5E25" w:rsidP="000E5E25">
      <w:pPr>
        <w:pStyle w:val="ListeParagraf"/>
        <w:numPr>
          <w:ilvl w:val="0"/>
          <w:numId w:val="2"/>
        </w:numPr>
        <w:jc w:val="both"/>
        <w:rPr>
          <w:rFonts w:ascii="Times New Roman" w:hAnsi="Times New Roman" w:cs="Times New Roman"/>
        </w:rPr>
      </w:pPr>
      <w:proofErr w:type="gramStart"/>
      <w:r w:rsidRPr="000E5E25">
        <w:rPr>
          <w:rFonts w:ascii="Times New Roman" w:hAnsi="Times New Roman" w:cs="Times New Roman"/>
        </w:rPr>
        <w:t xml:space="preserve">1.Acısız şekilde teslim edilmelidir 2. Ambalajları üzerinde üretim ve son kullanma tarihi, etiket bilgileri, firma adı-adresi ve tescilli markası açıkça belirtilmiş olmalıdır.3. Ambalajı TSE normlarına uygun olmalıdır.4.Teslim tarihinde raf ömrü en az 6 ay olmalıdır.5. Türk Gıda Kodeksi ‘ne uygun şekilde üretilmiş olmalıdır.6.Üretici firma HACCP belgesine ve ‘’Tarım ve </w:t>
      </w:r>
      <w:proofErr w:type="spellStart"/>
      <w:r w:rsidRPr="000E5E25">
        <w:rPr>
          <w:rFonts w:ascii="Times New Roman" w:hAnsi="Times New Roman" w:cs="Times New Roman"/>
        </w:rPr>
        <w:t>Köyişleri</w:t>
      </w:r>
      <w:proofErr w:type="spellEnd"/>
      <w:r w:rsidRPr="000E5E25">
        <w:rPr>
          <w:rFonts w:ascii="Times New Roman" w:hAnsi="Times New Roman" w:cs="Times New Roman"/>
        </w:rPr>
        <w:t xml:space="preserve"> Bakanlığının Gıda Sicil ve7.Gıda Üretim İzni’’ belgesine sahip olmalıdır.7.750 </w:t>
      </w:r>
      <w:proofErr w:type="spellStart"/>
      <w:r w:rsidRPr="000E5E25">
        <w:rPr>
          <w:rFonts w:ascii="Times New Roman" w:hAnsi="Times New Roman" w:cs="Times New Roman"/>
        </w:rPr>
        <w:t>gr’lık</w:t>
      </w:r>
      <w:proofErr w:type="spellEnd"/>
      <w:r w:rsidRPr="000E5E25">
        <w:rPr>
          <w:rFonts w:ascii="Times New Roman" w:hAnsi="Times New Roman" w:cs="Times New Roman"/>
        </w:rPr>
        <w:t xml:space="preserve"> ambalajda ambalaj üzerinde ürünün adı, firmanın adı, TSE numarası üretim ve son kullanma tarihini belirtir ibare olacaktır. </w:t>
      </w:r>
      <w:proofErr w:type="gramEnd"/>
      <w:r w:rsidRPr="000E5E25">
        <w:rPr>
          <w:rFonts w:ascii="Times New Roman" w:hAnsi="Times New Roman" w:cs="Times New Roman"/>
        </w:rPr>
        <w:t xml:space="preserve">Ürünler Türk Gıda Kodeksine (tebliğ no.2001/29) uygun olacaktır. Üretici firmanın ‘’T.K.İ.B’ </w:t>
      </w:r>
      <w:proofErr w:type="spellStart"/>
      <w:r w:rsidRPr="000E5E25">
        <w:rPr>
          <w:rFonts w:ascii="Times New Roman" w:hAnsi="Times New Roman" w:cs="Times New Roman"/>
        </w:rPr>
        <w:t>nin</w:t>
      </w:r>
      <w:proofErr w:type="spellEnd"/>
      <w:r w:rsidRPr="000E5E25">
        <w:rPr>
          <w:rFonts w:ascii="Times New Roman" w:hAnsi="Times New Roman" w:cs="Times New Roman"/>
        </w:rPr>
        <w:t xml:space="preserve"> Gıda Sicil ve Üretim İzni’’ belgesi olmalıdır</w:t>
      </w:r>
    </w:p>
    <w:p w:rsidR="000E5E25" w:rsidRPr="000E5E25" w:rsidRDefault="000E5E25" w:rsidP="000E5E25">
      <w:pPr>
        <w:pStyle w:val="ListeParagraf"/>
        <w:numPr>
          <w:ilvl w:val="0"/>
          <w:numId w:val="2"/>
        </w:numPr>
        <w:jc w:val="both"/>
        <w:rPr>
          <w:rFonts w:ascii="Times New Roman" w:hAnsi="Times New Roman" w:cs="Times New Roman"/>
        </w:rPr>
      </w:pPr>
      <w:r w:rsidRPr="000E5E25">
        <w:rPr>
          <w:rFonts w:ascii="Times New Roman" w:hAnsi="Times New Roman" w:cs="Times New Roman"/>
        </w:rPr>
        <w:t xml:space="preserve"> MAYONEZ</w:t>
      </w:r>
    </w:p>
    <w:p w:rsidR="000E5E25" w:rsidRPr="000E5E25" w:rsidRDefault="000E5E25" w:rsidP="000E5E25">
      <w:pPr>
        <w:pStyle w:val="ListeParagraf"/>
        <w:numPr>
          <w:ilvl w:val="0"/>
          <w:numId w:val="2"/>
        </w:numPr>
        <w:jc w:val="both"/>
        <w:rPr>
          <w:rFonts w:ascii="Times New Roman" w:hAnsi="Times New Roman" w:cs="Times New Roman"/>
        </w:rPr>
      </w:pPr>
      <w:proofErr w:type="gramStart"/>
      <w:r w:rsidRPr="000E5E25">
        <w:rPr>
          <w:rFonts w:ascii="Times New Roman" w:hAnsi="Times New Roman" w:cs="Times New Roman"/>
        </w:rPr>
        <w:t xml:space="preserve">1.Ambalajları üzerinde üretim ve son kullanma tarihi, etiket bilgileri, firma adı-adresi ve tescilli markası açıkça belirtilmiş olmalıdır.2.Ambalajı TSE normlarına uygun olmalıdır.3.Teslim tarihinde raf ömrü en az 6 ay olmalıdır.3.Türk Gıda Kodeksi ‘ne uygun şekilde üretilmiş olmalıdır.4.Üretici firma HACCP belgesine ve ‘’Tarım ve </w:t>
      </w:r>
      <w:proofErr w:type="spellStart"/>
      <w:r w:rsidRPr="000E5E25">
        <w:rPr>
          <w:rFonts w:ascii="Times New Roman" w:hAnsi="Times New Roman" w:cs="Times New Roman"/>
        </w:rPr>
        <w:t>Köyişleri</w:t>
      </w:r>
      <w:proofErr w:type="spellEnd"/>
      <w:r w:rsidRPr="000E5E25">
        <w:rPr>
          <w:rFonts w:ascii="Times New Roman" w:hAnsi="Times New Roman" w:cs="Times New Roman"/>
        </w:rPr>
        <w:t xml:space="preserve"> Bakanlığının Gıda Sicil ve Gıda Üretim İzni’’ belgesine sahip olmalıdır. </w:t>
      </w:r>
      <w:proofErr w:type="gramEnd"/>
      <w:r w:rsidRPr="000E5E25">
        <w:rPr>
          <w:rFonts w:ascii="Times New Roman" w:hAnsi="Times New Roman" w:cs="Times New Roman"/>
        </w:rPr>
        <w:t xml:space="preserve">5.Ambalaj üzerinde ürünün adı, firmanın adı, TSE numarası üretim ve son kullanma tarihini belirtir ibare olacaktır. Ürünler Türk Gıda Kodeksine (tebliğ no.2001/29) uygun olacaktır.6. Üretici firmanın ‘’T.K.İ.B’ </w:t>
      </w:r>
      <w:proofErr w:type="spellStart"/>
      <w:r w:rsidRPr="000E5E25">
        <w:rPr>
          <w:rFonts w:ascii="Times New Roman" w:hAnsi="Times New Roman" w:cs="Times New Roman"/>
        </w:rPr>
        <w:t>nin</w:t>
      </w:r>
      <w:proofErr w:type="spellEnd"/>
      <w:r w:rsidRPr="000E5E25">
        <w:rPr>
          <w:rFonts w:ascii="Times New Roman" w:hAnsi="Times New Roman" w:cs="Times New Roman"/>
        </w:rPr>
        <w:t xml:space="preserve"> Gıda Sicil ve Üretim İzni’’ belgesi olmalıdır.</w:t>
      </w:r>
    </w:p>
    <w:tbl>
      <w:tblPr>
        <w:tblW w:w="9553" w:type="dxa"/>
        <w:tblCellMar>
          <w:left w:w="70" w:type="dxa"/>
          <w:right w:w="70" w:type="dxa"/>
        </w:tblCellMar>
        <w:tblLook w:val="04A0" w:firstRow="1" w:lastRow="0" w:firstColumn="1" w:lastColumn="0" w:noHBand="0" w:noVBand="1"/>
      </w:tblPr>
      <w:tblGrid>
        <w:gridCol w:w="8677"/>
        <w:gridCol w:w="175"/>
        <w:gridCol w:w="176"/>
        <w:gridCol w:w="174"/>
        <w:gridCol w:w="176"/>
        <w:gridCol w:w="175"/>
      </w:tblGrid>
      <w:tr w:rsidR="000E5E25" w:rsidRPr="00366428" w:rsidTr="002D1C3E">
        <w:trPr>
          <w:trHeight w:val="287"/>
        </w:trPr>
        <w:tc>
          <w:tcPr>
            <w:tcW w:w="9553" w:type="dxa"/>
            <w:gridSpan w:val="6"/>
            <w:tcBorders>
              <w:top w:val="nil"/>
              <w:left w:val="nil"/>
              <w:bottom w:val="nil"/>
              <w:right w:val="nil"/>
            </w:tcBorders>
            <w:shd w:val="clear" w:color="auto" w:fill="auto"/>
            <w:noWrap/>
            <w:vAlign w:val="bottom"/>
            <w:hideMark/>
          </w:tcPr>
          <w:p w:rsidR="000E5E25" w:rsidRPr="00366428" w:rsidRDefault="000E5E25" w:rsidP="00F34B55">
            <w:pPr>
              <w:spacing w:after="0" w:line="240" w:lineRule="auto"/>
              <w:jc w:val="both"/>
              <w:rPr>
                <w:rFonts w:ascii="Times New Roman" w:eastAsia="Times New Roman" w:hAnsi="Times New Roman" w:cs="Times New Roman"/>
                <w:bCs/>
                <w:color w:val="000000"/>
              </w:rPr>
            </w:pPr>
          </w:p>
          <w:p w:rsidR="000E5E25" w:rsidRPr="00366428" w:rsidRDefault="000E5E25" w:rsidP="00F34B55">
            <w:pPr>
              <w:spacing w:after="0" w:line="240" w:lineRule="auto"/>
              <w:jc w:val="both"/>
              <w:rPr>
                <w:rFonts w:ascii="Times New Roman" w:eastAsia="Times New Roman" w:hAnsi="Times New Roman" w:cs="Times New Roman"/>
                <w:bCs/>
                <w:color w:val="000000"/>
              </w:rPr>
            </w:pPr>
            <w:r w:rsidRPr="00366428">
              <w:rPr>
                <w:rFonts w:ascii="Times New Roman" w:eastAsia="Times New Roman" w:hAnsi="Times New Roman" w:cs="Times New Roman"/>
                <w:bCs/>
                <w:color w:val="000000"/>
              </w:rPr>
              <w:t>İSOT BİBER</w:t>
            </w:r>
          </w:p>
        </w:tc>
      </w:tr>
      <w:tr w:rsidR="000E5E25" w:rsidRPr="00366428" w:rsidTr="002D1C3E">
        <w:trPr>
          <w:trHeight w:val="287"/>
        </w:trPr>
        <w:tc>
          <w:tcPr>
            <w:tcW w:w="9378" w:type="dxa"/>
            <w:gridSpan w:val="5"/>
            <w:tcBorders>
              <w:top w:val="nil"/>
              <w:left w:val="nil"/>
              <w:bottom w:val="nil"/>
              <w:right w:val="nil"/>
            </w:tcBorders>
            <w:shd w:val="clear" w:color="auto" w:fill="auto"/>
            <w:noWrap/>
            <w:vAlign w:val="bottom"/>
            <w:hideMark/>
          </w:tcPr>
          <w:p w:rsidR="000E5E25" w:rsidRPr="0067279D" w:rsidRDefault="000E5E25" w:rsidP="0067279D">
            <w:pPr>
              <w:pStyle w:val="ListeParagraf"/>
              <w:numPr>
                <w:ilvl w:val="0"/>
                <w:numId w:val="3"/>
              </w:numPr>
              <w:spacing w:after="0" w:line="240" w:lineRule="auto"/>
              <w:jc w:val="both"/>
              <w:rPr>
                <w:rFonts w:ascii="Times New Roman" w:eastAsia="Times New Roman" w:hAnsi="Times New Roman" w:cs="Times New Roman"/>
                <w:color w:val="000000"/>
              </w:rPr>
            </w:pPr>
            <w:r w:rsidRPr="0067279D">
              <w:rPr>
                <w:rFonts w:ascii="Times New Roman" w:eastAsia="Times New Roman" w:hAnsi="Times New Roman" w:cs="Times New Roman"/>
                <w:color w:val="000000"/>
              </w:rPr>
              <w:t xml:space="preserve">.Kendine Has </w:t>
            </w:r>
            <w:proofErr w:type="spellStart"/>
            <w:proofErr w:type="gramStart"/>
            <w:r w:rsidRPr="0067279D">
              <w:rPr>
                <w:rFonts w:ascii="Times New Roman" w:eastAsia="Times New Roman" w:hAnsi="Times New Roman" w:cs="Times New Roman"/>
                <w:color w:val="000000"/>
              </w:rPr>
              <w:t>Koku,Ren</w:t>
            </w:r>
            <w:proofErr w:type="spellEnd"/>
            <w:proofErr w:type="gramEnd"/>
            <w:r w:rsidRPr="0067279D">
              <w:rPr>
                <w:rFonts w:ascii="Times New Roman" w:eastAsia="Times New Roman" w:hAnsi="Times New Roman" w:cs="Times New Roman"/>
                <w:color w:val="000000"/>
              </w:rPr>
              <w:t xml:space="preserve"> Ve Tatta </w:t>
            </w:r>
            <w:proofErr w:type="spellStart"/>
            <w:r w:rsidRPr="0067279D">
              <w:rPr>
                <w:rFonts w:ascii="Times New Roman" w:eastAsia="Times New Roman" w:hAnsi="Times New Roman" w:cs="Times New Roman"/>
                <w:color w:val="000000"/>
              </w:rPr>
              <w:t>Olmalı;İçinde</w:t>
            </w:r>
            <w:proofErr w:type="spellEnd"/>
            <w:r w:rsidRPr="0067279D">
              <w:rPr>
                <w:rFonts w:ascii="Times New Roman" w:eastAsia="Times New Roman" w:hAnsi="Times New Roman" w:cs="Times New Roman"/>
                <w:color w:val="000000"/>
              </w:rPr>
              <w:t xml:space="preserve"> Hiçbir Yabancı Madde </w:t>
            </w:r>
          </w:p>
        </w:tc>
        <w:tc>
          <w:tcPr>
            <w:tcW w:w="174" w:type="dxa"/>
            <w:tcBorders>
              <w:top w:val="nil"/>
              <w:left w:val="nil"/>
              <w:bottom w:val="nil"/>
              <w:right w:val="nil"/>
            </w:tcBorders>
            <w:shd w:val="clear" w:color="auto" w:fill="auto"/>
            <w:noWrap/>
            <w:vAlign w:val="bottom"/>
            <w:hideMark/>
          </w:tcPr>
          <w:p w:rsidR="000E5E25" w:rsidRPr="00366428" w:rsidRDefault="000E5E25" w:rsidP="00F34B55">
            <w:pPr>
              <w:spacing w:after="0" w:line="240" w:lineRule="auto"/>
              <w:jc w:val="both"/>
              <w:rPr>
                <w:rFonts w:ascii="Times New Roman" w:eastAsia="Times New Roman" w:hAnsi="Times New Roman" w:cs="Times New Roman"/>
                <w:color w:val="000000"/>
              </w:rPr>
            </w:pPr>
          </w:p>
        </w:tc>
      </w:tr>
      <w:tr w:rsidR="000E5E25" w:rsidRPr="00366428" w:rsidTr="002D1C3E">
        <w:trPr>
          <w:trHeight w:val="287"/>
        </w:trPr>
        <w:tc>
          <w:tcPr>
            <w:tcW w:w="9028" w:type="dxa"/>
            <w:gridSpan w:val="3"/>
            <w:tcBorders>
              <w:top w:val="nil"/>
              <w:left w:val="nil"/>
              <w:bottom w:val="nil"/>
              <w:right w:val="nil"/>
            </w:tcBorders>
            <w:shd w:val="clear" w:color="auto" w:fill="auto"/>
            <w:noWrap/>
            <w:vAlign w:val="bottom"/>
            <w:hideMark/>
          </w:tcPr>
          <w:p w:rsidR="000E5E25" w:rsidRPr="00366428" w:rsidRDefault="000E5E25" w:rsidP="00F34B55">
            <w:pPr>
              <w:spacing w:after="0" w:line="240" w:lineRule="auto"/>
              <w:jc w:val="both"/>
              <w:rPr>
                <w:rFonts w:ascii="Times New Roman" w:eastAsia="Times New Roman" w:hAnsi="Times New Roman" w:cs="Times New Roman"/>
                <w:color w:val="000000"/>
              </w:rPr>
            </w:pPr>
            <w:r w:rsidRPr="00366428">
              <w:rPr>
                <w:rFonts w:ascii="Times New Roman" w:eastAsia="Times New Roman" w:hAnsi="Times New Roman" w:cs="Times New Roman"/>
                <w:color w:val="000000"/>
              </w:rPr>
              <w:t>Olmamalı, Boya Maddesi Katılmış Olmamalı.</w:t>
            </w:r>
          </w:p>
        </w:tc>
        <w:tc>
          <w:tcPr>
            <w:tcW w:w="174" w:type="dxa"/>
            <w:tcBorders>
              <w:top w:val="nil"/>
              <w:left w:val="nil"/>
              <w:bottom w:val="nil"/>
              <w:right w:val="nil"/>
            </w:tcBorders>
            <w:shd w:val="clear" w:color="auto" w:fill="auto"/>
            <w:noWrap/>
            <w:vAlign w:val="bottom"/>
            <w:hideMark/>
          </w:tcPr>
          <w:p w:rsidR="000E5E25" w:rsidRPr="00366428" w:rsidRDefault="000E5E25" w:rsidP="00F34B55">
            <w:pPr>
              <w:spacing w:after="0" w:line="240" w:lineRule="auto"/>
              <w:jc w:val="both"/>
              <w:rPr>
                <w:rFonts w:ascii="Times New Roman" w:eastAsia="Times New Roman" w:hAnsi="Times New Roman" w:cs="Times New Roman"/>
                <w:color w:val="000000"/>
              </w:rPr>
            </w:pPr>
          </w:p>
        </w:tc>
        <w:tc>
          <w:tcPr>
            <w:tcW w:w="174" w:type="dxa"/>
            <w:tcBorders>
              <w:top w:val="nil"/>
              <w:left w:val="nil"/>
              <w:bottom w:val="nil"/>
              <w:right w:val="nil"/>
            </w:tcBorders>
            <w:shd w:val="clear" w:color="auto" w:fill="auto"/>
            <w:noWrap/>
            <w:vAlign w:val="bottom"/>
            <w:hideMark/>
          </w:tcPr>
          <w:p w:rsidR="000E5E25" w:rsidRPr="00366428" w:rsidRDefault="000E5E25" w:rsidP="00F34B55">
            <w:pPr>
              <w:spacing w:after="0" w:line="240" w:lineRule="auto"/>
              <w:jc w:val="both"/>
              <w:rPr>
                <w:rFonts w:ascii="Times New Roman" w:eastAsia="Times New Roman" w:hAnsi="Times New Roman" w:cs="Times New Roman"/>
              </w:rPr>
            </w:pPr>
          </w:p>
        </w:tc>
        <w:tc>
          <w:tcPr>
            <w:tcW w:w="174" w:type="dxa"/>
            <w:tcBorders>
              <w:top w:val="nil"/>
              <w:left w:val="nil"/>
              <w:bottom w:val="nil"/>
              <w:right w:val="nil"/>
            </w:tcBorders>
            <w:shd w:val="clear" w:color="auto" w:fill="auto"/>
            <w:noWrap/>
            <w:vAlign w:val="bottom"/>
            <w:hideMark/>
          </w:tcPr>
          <w:p w:rsidR="000E5E25" w:rsidRPr="00366428" w:rsidRDefault="000E5E25" w:rsidP="00F34B55">
            <w:pPr>
              <w:spacing w:after="0" w:line="240" w:lineRule="auto"/>
              <w:jc w:val="both"/>
              <w:rPr>
                <w:rFonts w:ascii="Times New Roman" w:eastAsia="Times New Roman" w:hAnsi="Times New Roman" w:cs="Times New Roman"/>
              </w:rPr>
            </w:pPr>
          </w:p>
        </w:tc>
      </w:tr>
      <w:tr w:rsidR="000E5E25" w:rsidRPr="00366428" w:rsidTr="002D1C3E">
        <w:trPr>
          <w:trHeight w:val="287"/>
        </w:trPr>
        <w:tc>
          <w:tcPr>
            <w:tcW w:w="9553" w:type="dxa"/>
            <w:gridSpan w:val="6"/>
            <w:tcBorders>
              <w:top w:val="nil"/>
              <w:left w:val="nil"/>
              <w:bottom w:val="nil"/>
              <w:right w:val="nil"/>
            </w:tcBorders>
            <w:shd w:val="clear" w:color="auto" w:fill="auto"/>
            <w:noWrap/>
            <w:vAlign w:val="bottom"/>
            <w:hideMark/>
          </w:tcPr>
          <w:p w:rsidR="000E5E25" w:rsidRDefault="000E5E25" w:rsidP="0067279D">
            <w:pPr>
              <w:pStyle w:val="ListeParagraf"/>
              <w:numPr>
                <w:ilvl w:val="0"/>
                <w:numId w:val="3"/>
              </w:numPr>
              <w:spacing w:after="0" w:line="240" w:lineRule="auto"/>
              <w:jc w:val="both"/>
              <w:rPr>
                <w:rFonts w:ascii="Times New Roman" w:eastAsia="Times New Roman" w:hAnsi="Times New Roman" w:cs="Times New Roman"/>
                <w:color w:val="000000"/>
              </w:rPr>
            </w:pPr>
            <w:r w:rsidRPr="0067279D">
              <w:rPr>
                <w:rFonts w:ascii="Times New Roman" w:eastAsia="Times New Roman" w:hAnsi="Times New Roman" w:cs="Times New Roman"/>
                <w:color w:val="000000"/>
              </w:rPr>
              <w:t xml:space="preserve">Ambalaj Üzerinde Üretici Firma </w:t>
            </w:r>
            <w:proofErr w:type="spellStart"/>
            <w:r w:rsidRPr="0067279D">
              <w:rPr>
                <w:rFonts w:ascii="Times New Roman" w:eastAsia="Times New Roman" w:hAnsi="Times New Roman" w:cs="Times New Roman"/>
                <w:color w:val="000000"/>
              </w:rPr>
              <w:t>Adı,Net</w:t>
            </w:r>
            <w:proofErr w:type="spellEnd"/>
            <w:r w:rsidRPr="0067279D">
              <w:rPr>
                <w:rFonts w:ascii="Times New Roman" w:eastAsia="Times New Roman" w:hAnsi="Times New Roman" w:cs="Times New Roman"/>
                <w:color w:val="000000"/>
              </w:rPr>
              <w:t xml:space="preserve"> </w:t>
            </w:r>
            <w:proofErr w:type="spellStart"/>
            <w:r w:rsidRPr="0067279D">
              <w:rPr>
                <w:rFonts w:ascii="Times New Roman" w:eastAsia="Times New Roman" w:hAnsi="Times New Roman" w:cs="Times New Roman"/>
                <w:color w:val="000000"/>
              </w:rPr>
              <w:t>Ağırlığı,İmal</w:t>
            </w:r>
            <w:proofErr w:type="spellEnd"/>
            <w:r w:rsidRPr="0067279D">
              <w:rPr>
                <w:rFonts w:ascii="Times New Roman" w:eastAsia="Times New Roman" w:hAnsi="Times New Roman" w:cs="Times New Roman"/>
                <w:color w:val="000000"/>
              </w:rPr>
              <w:t xml:space="preserve"> Tarihi Yazılı Olmalıdır.</w:t>
            </w:r>
          </w:p>
          <w:p w:rsidR="0067279D" w:rsidRDefault="0067279D" w:rsidP="0067279D">
            <w:pPr>
              <w:jc w:val="both"/>
              <w:rPr>
                <w:rFonts w:ascii="Arial" w:hAnsi="Arial" w:cs="Arial"/>
              </w:rPr>
            </w:pPr>
          </w:p>
          <w:p w:rsidR="0067279D" w:rsidRDefault="0067279D" w:rsidP="0067279D">
            <w:pPr>
              <w:pStyle w:val="GvdeMetniGirintisi"/>
              <w:ind w:left="720" w:firstLine="0"/>
              <w:rPr>
                <w:b/>
                <w:color w:val="000000"/>
                <w:sz w:val="22"/>
                <w:szCs w:val="22"/>
              </w:rPr>
            </w:pPr>
          </w:p>
          <w:p w:rsidR="0067279D" w:rsidRDefault="0067279D" w:rsidP="0067279D">
            <w:pPr>
              <w:pStyle w:val="GvdeMetniGirintisi"/>
              <w:ind w:left="720" w:firstLine="0"/>
              <w:rPr>
                <w:b/>
                <w:color w:val="000000"/>
                <w:sz w:val="22"/>
                <w:szCs w:val="22"/>
              </w:rPr>
            </w:pPr>
          </w:p>
          <w:p w:rsidR="0067279D" w:rsidRPr="00F91F36" w:rsidRDefault="0067279D" w:rsidP="0067279D">
            <w:pPr>
              <w:pStyle w:val="GvdeMetniGirintisi"/>
              <w:ind w:left="720" w:firstLine="0"/>
              <w:rPr>
                <w:b/>
                <w:color w:val="000000"/>
                <w:sz w:val="22"/>
                <w:szCs w:val="22"/>
              </w:rPr>
            </w:pPr>
            <w:r w:rsidRPr="00F91F36">
              <w:rPr>
                <w:b/>
                <w:color w:val="000000"/>
                <w:sz w:val="22"/>
                <w:szCs w:val="22"/>
              </w:rPr>
              <w:t>AYÇİÇEK YAĞI / KIZARTMALIK (FRİTA) YAĞ</w:t>
            </w:r>
          </w:p>
          <w:p w:rsidR="0067279D" w:rsidRPr="001B21DF" w:rsidRDefault="0067279D" w:rsidP="0067279D">
            <w:pPr>
              <w:pStyle w:val="GvdeMetniGirintisi"/>
              <w:ind w:firstLine="0"/>
              <w:rPr>
                <w:b/>
                <w:color w:val="000000"/>
                <w:sz w:val="22"/>
                <w:szCs w:val="22"/>
              </w:rPr>
            </w:pPr>
          </w:p>
          <w:p w:rsidR="0067279D" w:rsidRDefault="0067279D" w:rsidP="0067279D">
            <w:pPr>
              <w:pStyle w:val="msobodytextindent"/>
              <w:spacing w:line="360" w:lineRule="auto"/>
              <w:ind w:firstLine="709"/>
              <w:rPr>
                <w:color w:val="000000"/>
                <w:sz w:val="22"/>
                <w:szCs w:val="22"/>
              </w:rPr>
            </w:pPr>
            <w:r>
              <w:rPr>
                <w:color w:val="000000"/>
                <w:sz w:val="22"/>
                <w:szCs w:val="22"/>
              </w:rPr>
              <w:t xml:space="preserve">Ayçiçek bitkisinin tohumlarından elde edilmiş olmalıdır. Rafine edilmiş olmalıdır. İçerisinde asla tortu ve yabancı madde bulunmamalıdır. Asit sayısı en çok 0,6 mg KOH/g yağ olmalı, çoklu doymamış yağ asidi oranı ortalama %53,2 olmalıdır. </w:t>
            </w:r>
          </w:p>
          <w:p w:rsidR="0067279D" w:rsidRDefault="0067279D" w:rsidP="0067279D">
            <w:pPr>
              <w:pStyle w:val="msobodytextindent"/>
              <w:spacing w:line="360" w:lineRule="auto"/>
              <w:ind w:firstLine="709"/>
              <w:rPr>
                <w:color w:val="000000"/>
                <w:sz w:val="22"/>
                <w:szCs w:val="22"/>
              </w:rPr>
            </w:pPr>
            <w:r>
              <w:rPr>
                <w:color w:val="000000"/>
                <w:sz w:val="22"/>
                <w:szCs w:val="22"/>
              </w:rPr>
              <w:t xml:space="preserve">-Ambalajı delinmiş, ezilmiş paslı bombeli olmamalı ambalaj üzerinde Türk Gıda Kodeksi Yönetmeliğine göre işletme kayıt numarası, TS ve ISO standardı, üretici adı, adresi, markası, parti seri </w:t>
            </w:r>
            <w:proofErr w:type="spellStart"/>
            <w:r>
              <w:rPr>
                <w:color w:val="000000"/>
                <w:sz w:val="22"/>
                <w:szCs w:val="22"/>
              </w:rPr>
              <w:t>no</w:t>
            </w:r>
            <w:proofErr w:type="spellEnd"/>
            <w:r>
              <w:rPr>
                <w:color w:val="000000"/>
                <w:sz w:val="22"/>
                <w:szCs w:val="22"/>
              </w:rPr>
              <w:t xml:space="preserve">, sınıfı, üretim ve son kullanma tarih bilgileri olmalıdır. </w:t>
            </w:r>
            <w:proofErr w:type="spellStart"/>
            <w:r>
              <w:rPr>
                <w:color w:val="000000"/>
                <w:sz w:val="22"/>
                <w:szCs w:val="22"/>
              </w:rPr>
              <w:t>nin</w:t>
            </w:r>
            <w:proofErr w:type="spellEnd"/>
            <w:r>
              <w:rPr>
                <w:color w:val="000000"/>
                <w:sz w:val="22"/>
                <w:szCs w:val="22"/>
              </w:rPr>
              <w:t xml:space="preserve"> 18</w:t>
            </w:r>
            <w:r>
              <w:rPr>
                <w:color w:val="FF0000"/>
                <w:sz w:val="22"/>
                <w:szCs w:val="22"/>
              </w:rPr>
              <w:t xml:space="preserve"> </w:t>
            </w:r>
            <w:proofErr w:type="spellStart"/>
            <w:r>
              <w:rPr>
                <w:color w:val="000000"/>
                <w:sz w:val="22"/>
                <w:szCs w:val="22"/>
              </w:rPr>
              <w:t>lt’lik</w:t>
            </w:r>
            <w:proofErr w:type="spellEnd"/>
            <w:r>
              <w:rPr>
                <w:color w:val="000000"/>
                <w:sz w:val="22"/>
                <w:szCs w:val="22"/>
              </w:rPr>
              <w:t xml:space="preserve"> </w:t>
            </w:r>
            <w:proofErr w:type="spellStart"/>
            <w:r>
              <w:rPr>
                <w:color w:val="000000"/>
                <w:sz w:val="22"/>
                <w:szCs w:val="22"/>
              </w:rPr>
              <w:t>orjinal</w:t>
            </w:r>
            <w:proofErr w:type="spellEnd"/>
            <w:r>
              <w:rPr>
                <w:color w:val="000000"/>
                <w:sz w:val="22"/>
                <w:szCs w:val="22"/>
              </w:rPr>
              <w:t xml:space="preserve"> teneke kutularda olmalıdır. Net ağırlığı üzerinden alım yapılacaktır. </w:t>
            </w:r>
            <w:r w:rsidRPr="00836D61">
              <w:rPr>
                <w:b/>
                <w:color w:val="000000"/>
                <w:sz w:val="22"/>
                <w:szCs w:val="22"/>
              </w:rPr>
              <w:t>TS 886</w:t>
            </w:r>
            <w:r>
              <w:rPr>
                <w:color w:val="000000"/>
                <w:sz w:val="22"/>
                <w:szCs w:val="22"/>
              </w:rPr>
              <w:t xml:space="preserve"> standardına uygun olmalıdır. </w:t>
            </w:r>
          </w:p>
          <w:p w:rsidR="0067279D" w:rsidRDefault="0067279D" w:rsidP="0067279D">
            <w:pPr>
              <w:spacing w:after="0" w:line="360" w:lineRule="auto"/>
              <w:jc w:val="both"/>
              <w:rPr>
                <w:rFonts w:ascii="Arial" w:hAnsi="Arial" w:cs="Arial"/>
              </w:rPr>
            </w:pPr>
          </w:p>
          <w:p w:rsidR="0067279D" w:rsidRDefault="0067279D" w:rsidP="0067279D">
            <w:pPr>
              <w:jc w:val="both"/>
              <w:rPr>
                <w:rFonts w:ascii="Times New Roman" w:hAnsi="Times New Roman" w:cs="Times New Roman"/>
              </w:rPr>
            </w:pPr>
            <w:r w:rsidRPr="00B141EB">
              <w:rPr>
                <w:rFonts w:ascii="Times New Roman" w:hAnsi="Times New Roman" w:cs="Times New Roman"/>
              </w:rPr>
              <w:t>NOT: Firmanız tarafından verilen ürünün markasının belirtilmesini rica ederiz.</w:t>
            </w:r>
          </w:p>
          <w:p w:rsidR="0067279D" w:rsidRDefault="0067279D" w:rsidP="0067279D">
            <w:pPr>
              <w:jc w:val="both"/>
              <w:rPr>
                <w:rFonts w:ascii="Times New Roman" w:hAnsi="Times New Roman" w:cs="Times New Roman"/>
              </w:rPr>
            </w:pPr>
            <w:r>
              <w:rPr>
                <w:rFonts w:ascii="Times New Roman" w:hAnsi="Times New Roman" w:cs="Times New Roman"/>
              </w:rPr>
              <w:t>Alım: Kafeterya ve Kayıkhane Restoran için yapılmaktadır.</w:t>
            </w:r>
          </w:p>
          <w:p w:rsidR="0067279D" w:rsidRDefault="0067279D" w:rsidP="0067279D">
            <w:pPr>
              <w:jc w:val="both"/>
              <w:rPr>
                <w:rFonts w:ascii="Times New Roman" w:hAnsi="Times New Roman" w:cs="Times New Roman"/>
              </w:rPr>
            </w:pPr>
          </w:p>
          <w:p w:rsidR="0067279D" w:rsidRPr="00086C52" w:rsidRDefault="0067279D" w:rsidP="0067279D">
            <w:pPr>
              <w:jc w:val="both"/>
              <w:rPr>
                <w:u w:val="single"/>
              </w:rPr>
            </w:pPr>
            <w:r w:rsidRPr="002D1C3E">
              <w:rPr>
                <w:u w:val="single"/>
              </w:rPr>
              <w:t>MANTAR KONSERVE(TÜM – DİLİMLENMİŞ)(NET:2650 GR, SÜZME A. 1150 GR TNK AMB):</w:t>
            </w:r>
            <w:r w:rsidRPr="00086C52">
              <w:rPr>
                <w:u w:val="single"/>
              </w:rPr>
              <w:t xml:space="preserve"> </w:t>
            </w:r>
          </w:p>
          <w:p w:rsidR="0067279D" w:rsidRDefault="0067279D" w:rsidP="0067279D">
            <w:pPr>
              <w:pStyle w:val="ListeParagraf"/>
              <w:numPr>
                <w:ilvl w:val="0"/>
                <w:numId w:val="4"/>
              </w:numPr>
              <w:jc w:val="both"/>
            </w:pPr>
            <w:r>
              <w:t>Beyaz kültür mantarından konserve edilmiş olmalıdır.</w:t>
            </w:r>
          </w:p>
          <w:p w:rsidR="0067279D" w:rsidRDefault="0067279D" w:rsidP="0067279D">
            <w:pPr>
              <w:pStyle w:val="ListeParagraf"/>
              <w:numPr>
                <w:ilvl w:val="0"/>
                <w:numId w:val="4"/>
              </w:numPr>
              <w:jc w:val="both"/>
            </w:pPr>
            <w:r>
              <w:t>Konserve edilmiş mantarlar kendine özgü renk, tat ve dokuda olmalı, yabancı tat ve koku ile içinde yabancı madde bulunmamalıdır.</w:t>
            </w:r>
          </w:p>
          <w:p w:rsidR="0067279D" w:rsidRDefault="0067279D" w:rsidP="0067279D">
            <w:pPr>
              <w:pStyle w:val="ListeParagraf"/>
              <w:numPr>
                <w:ilvl w:val="0"/>
                <w:numId w:val="4"/>
              </w:numPr>
              <w:jc w:val="both"/>
            </w:pPr>
            <w:r>
              <w:t>Net ağırlığı 2650, süzme ağırlığı 1150 gram olan teneke ambalajlarda olmalıdır.</w:t>
            </w:r>
          </w:p>
          <w:p w:rsidR="0067279D" w:rsidRDefault="0067279D" w:rsidP="0067279D">
            <w:pPr>
              <w:pStyle w:val="ListeParagraf"/>
              <w:numPr>
                <w:ilvl w:val="0"/>
                <w:numId w:val="4"/>
              </w:numPr>
              <w:jc w:val="both"/>
            </w:pPr>
            <w:r>
              <w:t xml:space="preserve">Siparişe göre tüm mantar veya doğranmış mantar olarak istenebilir. </w:t>
            </w:r>
          </w:p>
          <w:p w:rsidR="0067279D" w:rsidRPr="00086C52" w:rsidRDefault="0067279D" w:rsidP="0067279D">
            <w:pPr>
              <w:pStyle w:val="ListeParagraf"/>
              <w:numPr>
                <w:ilvl w:val="0"/>
                <w:numId w:val="4"/>
              </w:numPr>
              <w:jc w:val="both"/>
              <w:rPr>
                <w:rFonts w:ascii="Arial" w:hAnsi="Arial" w:cs="Arial"/>
              </w:rPr>
            </w:pPr>
            <w:proofErr w:type="spellStart"/>
            <w:r>
              <w:t>Kavanozlartemiz</w:t>
            </w:r>
            <w:proofErr w:type="spellEnd"/>
            <w:r>
              <w:t xml:space="preserve"> olmalı, kapağı bombe yapmış </w:t>
            </w:r>
            <w:proofErr w:type="spellStart"/>
            <w:r>
              <w:t>sızıntılı</w:t>
            </w:r>
            <w:proofErr w:type="spellEnd"/>
            <w:r>
              <w:t xml:space="preserve"> ve kapağı açılmış olmamalıdır.</w:t>
            </w:r>
          </w:p>
          <w:p w:rsidR="0067279D" w:rsidRPr="00544FF0" w:rsidRDefault="0067279D" w:rsidP="0067279D">
            <w:pPr>
              <w:jc w:val="both"/>
              <w:rPr>
                <w:b/>
                <w:u w:val="single"/>
              </w:rPr>
            </w:pPr>
            <w:r w:rsidRPr="002D1C3E">
              <w:rPr>
                <w:b/>
                <w:u w:val="single"/>
              </w:rPr>
              <w:t>NAR EKŞİSİ SOSU( NET 500 GR):</w:t>
            </w:r>
          </w:p>
          <w:p w:rsidR="0067279D" w:rsidRDefault="0067279D" w:rsidP="0067279D">
            <w:pPr>
              <w:jc w:val="both"/>
              <w:rPr>
                <w:rFonts w:ascii="Arial" w:hAnsi="Arial" w:cs="Arial"/>
              </w:rPr>
            </w:pPr>
            <w:r>
              <w:t xml:space="preserve"> Nar meyvesinin suyundan yoğunlaştırılarak elde edilmiş olmalıdır.  Piyasanın en iyi mamulü ve 1. sınıf olacaktır.  Nar ekşisi kendisine özgü açık kahverenginden koyu kahverengine kadar değişebilen </w:t>
            </w:r>
            <w:proofErr w:type="gramStart"/>
            <w:r>
              <w:t>renkte  olmalıdır</w:t>
            </w:r>
            <w:proofErr w:type="gramEnd"/>
            <w:r>
              <w:t xml:space="preserve">. Nar ekşisi </w:t>
            </w:r>
            <w:proofErr w:type="spellStart"/>
            <w:r>
              <w:t>tortusuz</w:t>
            </w:r>
            <w:proofErr w:type="spellEnd"/>
            <w:r>
              <w:t xml:space="preserve"> olmalı, meyve parçacıkları içermemeli ve tekniğine uygun olarak damıtılmış Nar ekşisinin tadı kendine özgü olmalı, yanık ve yabancı madde </w:t>
            </w:r>
            <w:proofErr w:type="spellStart"/>
            <w:proofErr w:type="gramStart"/>
            <w:r>
              <w:t>bulunmamalıdır.Nar</w:t>
            </w:r>
            <w:proofErr w:type="spellEnd"/>
            <w:proofErr w:type="gramEnd"/>
            <w:r>
              <w:t xml:space="preserve"> ekşisinde koruyucu madde, Sakaroz, glikoz ve yapay boya maddeleri bulunmamalıdır. Nar ekşisi ilgili TS standardındaki kimyasal ve mikrobiyolojik özelliklere sahip olmalıdır. Nar ekşisi içindeki nar ekşisinin özelliğini bozmayan, üründen etkilenmeyen ve sızdırmaz olarak olmalıdır. kapatılabilen cam şişelerde, üstünde imal ve son kullanma tarihi bulunan </w:t>
            </w:r>
            <w:proofErr w:type="gramStart"/>
            <w:r>
              <w:t>ambalajlarda , Ambalajlarda</w:t>
            </w:r>
            <w:proofErr w:type="gramEnd"/>
            <w:r>
              <w:t xml:space="preserve"> firma adı, TS numarası, net ağırlığı bulunmalıdır. Net ağırlığı 500 gram olan ambalajlarda olmalıdır. Burada hususlar belirtilmeyen dâhilinde diğer hususlar Gıda Maddeleri tüzüğü ve ekleri ile TSE'de belirtilen tüm olacaktır. Yeni çıkacak tebliğ, kanun ve tüzük eklerini de kapsayacaktır.</w:t>
            </w:r>
          </w:p>
          <w:p w:rsidR="0067279D" w:rsidRPr="002D1C3E" w:rsidRDefault="0067279D" w:rsidP="0067279D">
            <w:pPr>
              <w:pStyle w:val="GvdeMetniGirintisi"/>
              <w:rPr>
                <w:b/>
                <w:color w:val="000000"/>
                <w:sz w:val="22"/>
                <w:szCs w:val="22"/>
              </w:rPr>
            </w:pPr>
            <w:r w:rsidRPr="002D1C3E">
              <w:rPr>
                <w:b/>
                <w:color w:val="000000"/>
                <w:sz w:val="22"/>
                <w:szCs w:val="22"/>
              </w:rPr>
              <w:t>BİBER SALÇASI</w:t>
            </w:r>
          </w:p>
          <w:p w:rsidR="0067279D" w:rsidRDefault="0067279D" w:rsidP="0067279D">
            <w:pPr>
              <w:pStyle w:val="GvdeMetniGirintisi"/>
              <w:ind w:firstLine="709"/>
              <w:rPr>
                <w:color w:val="000000"/>
                <w:sz w:val="22"/>
                <w:szCs w:val="22"/>
              </w:rPr>
            </w:pPr>
          </w:p>
          <w:p w:rsidR="0067279D" w:rsidRDefault="0067279D" w:rsidP="0067279D">
            <w:pPr>
              <w:pStyle w:val="GvdeMetniGirintisi"/>
              <w:ind w:firstLine="709"/>
              <w:rPr>
                <w:color w:val="000000"/>
                <w:sz w:val="22"/>
                <w:szCs w:val="22"/>
              </w:rPr>
            </w:pPr>
            <w:r w:rsidRPr="001B21DF">
              <w:rPr>
                <w:color w:val="000000"/>
                <w:sz w:val="22"/>
                <w:szCs w:val="22"/>
              </w:rPr>
              <w:t>Taze, olgun, kırmızı renkli tatlı biberler</w:t>
            </w:r>
            <w:r>
              <w:rPr>
                <w:color w:val="000000"/>
                <w:sz w:val="22"/>
                <w:szCs w:val="22"/>
              </w:rPr>
              <w:t xml:space="preserve">in iyice yıkanıp ezildikten sonra ıslatılarak usulüne uygun kabuk, çekirdek, lif gibi maddelerinden ayrılarak ya da ayrılmaksızın elde edilen biber </w:t>
            </w:r>
            <w:proofErr w:type="spellStart"/>
            <w:r>
              <w:rPr>
                <w:color w:val="000000"/>
                <w:sz w:val="22"/>
                <w:szCs w:val="22"/>
              </w:rPr>
              <w:t>pulgunun</w:t>
            </w:r>
            <w:proofErr w:type="spellEnd"/>
            <w:r>
              <w:rPr>
                <w:color w:val="000000"/>
                <w:sz w:val="22"/>
                <w:szCs w:val="22"/>
              </w:rPr>
              <w:t xml:space="preserve">, ilave tuz hariç </w:t>
            </w:r>
            <w:proofErr w:type="spellStart"/>
            <w:r>
              <w:rPr>
                <w:color w:val="000000"/>
                <w:sz w:val="22"/>
                <w:szCs w:val="22"/>
              </w:rPr>
              <w:t>briksi</w:t>
            </w:r>
            <w:proofErr w:type="spellEnd"/>
            <w:r>
              <w:rPr>
                <w:color w:val="000000"/>
                <w:sz w:val="22"/>
                <w:szCs w:val="22"/>
              </w:rPr>
              <w:t xml:space="preserve"> en az %18 oluncaya kadar koyulaştırılmış ve fiziksel yollarla dayanıklı hale getirilmiş olmalıdır. Tuz miktarı hammaddenin doğasından gelen tuz miktarı da </w:t>
            </w:r>
            <w:proofErr w:type="gramStart"/>
            <w:r>
              <w:rPr>
                <w:color w:val="000000"/>
                <w:sz w:val="22"/>
                <w:szCs w:val="22"/>
              </w:rPr>
              <w:t>dahil</w:t>
            </w:r>
            <w:proofErr w:type="gramEnd"/>
            <w:r>
              <w:rPr>
                <w:color w:val="000000"/>
                <w:sz w:val="22"/>
                <w:szCs w:val="22"/>
              </w:rPr>
              <w:t xml:space="preserve"> olmak üzere toplam kuru maddede kütlece %5 i geçmemelidir. PH değeri 4,1-5 arasında olmalıdır. Ambalaj doldurma oranı %90 </w:t>
            </w:r>
            <w:r>
              <w:rPr>
                <w:color w:val="000000"/>
                <w:sz w:val="22"/>
                <w:szCs w:val="22"/>
              </w:rPr>
              <w:lastRenderedPageBreak/>
              <w:t>dan az olmamalıdır.</w:t>
            </w:r>
            <w:r w:rsidRPr="001B21DF">
              <w:rPr>
                <w:color w:val="000000"/>
                <w:sz w:val="22"/>
                <w:szCs w:val="22"/>
              </w:rPr>
              <w:t xml:space="preserve"> </w:t>
            </w:r>
          </w:p>
          <w:p w:rsidR="0067279D" w:rsidRDefault="0067279D" w:rsidP="0067279D">
            <w:pPr>
              <w:pStyle w:val="GvdeMetniGirintisi"/>
              <w:ind w:firstLine="709"/>
              <w:rPr>
                <w:color w:val="000000"/>
                <w:sz w:val="22"/>
                <w:szCs w:val="22"/>
              </w:rPr>
            </w:pPr>
            <w:r>
              <w:rPr>
                <w:color w:val="000000"/>
                <w:sz w:val="22"/>
                <w:szCs w:val="22"/>
              </w:rPr>
              <w:t xml:space="preserve">-Ambalajı delinmiş, ezilmiş paslı bombeli olmamalı ambalaj üzerinde Türk Gıda Kodeksi Yönetmeliğine göre işletme kayıt numarası, TS ve ISO standardı, üretici adı, adresi, markası, parti seri </w:t>
            </w:r>
            <w:proofErr w:type="spellStart"/>
            <w:r>
              <w:rPr>
                <w:color w:val="000000"/>
                <w:sz w:val="22"/>
                <w:szCs w:val="22"/>
              </w:rPr>
              <w:t>no</w:t>
            </w:r>
            <w:proofErr w:type="spellEnd"/>
            <w:r>
              <w:rPr>
                <w:color w:val="000000"/>
                <w:sz w:val="22"/>
                <w:szCs w:val="22"/>
              </w:rPr>
              <w:t>, sınıfı, üretim ve son kullanma tarih bilgileri olmalıdır</w:t>
            </w:r>
            <w:r w:rsidRPr="001B21DF">
              <w:rPr>
                <w:color w:val="000000"/>
                <w:sz w:val="22"/>
                <w:szCs w:val="22"/>
              </w:rPr>
              <w:t xml:space="preserve">. </w:t>
            </w:r>
            <w:r w:rsidRPr="00D90BF3">
              <w:rPr>
                <w:color w:val="000000"/>
                <w:sz w:val="22"/>
                <w:szCs w:val="22"/>
              </w:rPr>
              <w:t xml:space="preserve">5 kg’lık </w:t>
            </w:r>
            <w:r>
              <w:rPr>
                <w:color w:val="000000"/>
                <w:sz w:val="22"/>
                <w:szCs w:val="22"/>
              </w:rPr>
              <w:t xml:space="preserve">orijinal </w:t>
            </w:r>
            <w:r w:rsidRPr="00D90BF3">
              <w:rPr>
                <w:color w:val="000000"/>
                <w:sz w:val="22"/>
                <w:szCs w:val="22"/>
              </w:rPr>
              <w:t>teneke kutularda olmalıdır.</w:t>
            </w:r>
            <w:r w:rsidRPr="001B21DF">
              <w:rPr>
                <w:color w:val="000000"/>
                <w:sz w:val="22"/>
                <w:szCs w:val="22"/>
              </w:rPr>
              <w:t xml:space="preserve"> Net ağırlığı üzerinden alım yapılacaktır.</w:t>
            </w:r>
            <w:r>
              <w:rPr>
                <w:color w:val="000000"/>
                <w:sz w:val="22"/>
                <w:szCs w:val="22"/>
              </w:rPr>
              <w:t xml:space="preserve"> </w:t>
            </w:r>
          </w:p>
          <w:p w:rsidR="0067279D" w:rsidRPr="001B21DF" w:rsidRDefault="0067279D" w:rsidP="0067279D">
            <w:pPr>
              <w:pStyle w:val="GvdeMetniGirintisi"/>
              <w:ind w:firstLine="709"/>
              <w:rPr>
                <w:b/>
                <w:color w:val="000000"/>
                <w:sz w:val="22"/>
                <w:szCs w:val="22"/>
              </w:rPr>
            </w:pPr>
            <w:r w:rsidRPr="00137D1C">
              <w:rPr>
                <w:b/>
                <w:color w:val="000000"/>
                <w:sz w:val="22"/>
                <w:szCs w:val="22"/>
              </w:rPr>
              <w:t>TS 7896</w:t>
            </w:r>
            <w:r>
              <w:rPr>
                <w:color w:val="000000"/>
                <w:sz w:val="22"/>
                <w:szCs w:val="22"/>
              </w:rPr>
              <w:t xml:space="preserve"> standardına uygun olmalıdır.</w:t>
            </w:r>
          </w:p>
          <w:p w:rsidR="0067279D" w:rsidRPr="0067279D" w:rsidRDefault="0067279D" w:rsidP="0067279D">
            <w:pPr>
              <w:spacing w:after="0" w:line="240" w:lineRule="auto"/>
              <w:jc w:val="both"/>
              <w:rPr>
                <w:rFonts w:ascii="Times New Roman" w:eastAsia="Times New Roman" w:hAnsi="Times New Roman" w:cs="Times New Roman"/>
                <w:color w:val="000000"/>
              </w:rPr>
            </w:pPr>
          </w:p>
        </w:tc>
      </w:tr>
      <w:tr w:rsidR="000E5E25" w:rsidRPr="00366428" w:rsidTr="002D1C3E">
        <w:trPr>
          <w:trHeight w:val="287"/>
        </w:trPr>
        <w:tc>
          <w:tcPr>
            <w:tcW w:w="9553" w:type="dxa"/>
            <w:gridSpan w:val="6"/>
            <w:tcBorders>
              <w:top w:val="nil"/>
              <w:left w:val="nil"/>
              <w:bottom w:val="nil"/>
              <w:right w:val="nil"/>
            </w:tcBorders>
            <w:shd w:val="clear" w:color="auto" w:fill="auto"/>
            <w:noWrap/>
            <w:vAlign w:val="bottom"/>
            <w:hideMark/>
          </w:tcPr>
          <w:p w:rsidR="0067279D" w:rsidRPr="005C723E" w:rsidRDefault="0067279D" w:rsidP="0067279D">
            <w:pPr>
              <w:pStyle w:val="GvdeMetniGirintisi"/>
              <w:ind w:firstLine="709"/>
              <w:rPr>
                <w:rFonts w:asciiTheme="minorHAnsi" w:hAnsiTheme="minorHAnsi" w:cstheme="minorHAnsi"/>
                <w:color w:val="000000"/>
                <w:sz w:val="22"/>
                <w:szCs w:val="22"/>
              </w:rPr>
            </w:pPr>
          </w:p>
          <w:p w:rsidR="0067279D" w:rsidRPr="001D3C51" w:rsidRDefault="0067279D" w:rsidP="0067279D">
            <w:pPr>
              <w:pStyle w:val="GvdeMetniGirintisi"/>
              <w:ind w:left="720" w:firstLine="0"/>
              <w:rPr>
                <w:rFonts w:asciiTheme="minorHAnsi" w:hAnsiTheme="minorHAnsi" w:cstheme="minorHAnsi"/>
                <w:b/>
                <w:color w:val="000000"/>
                <w:sz w:val="22"/>
                <w:szCs w:val="22"/>
                <w:u w:val="single"/>
              </w:rPr>
            </w:pPr>
            <w:r w:rsidRPr="001D3C51">
              <w:rPr>
                <w:rFonts w:asciiTheme="minorHAnsi" w:hAnsiTheme="minorHAnsi" w:cstheme="minorHAnsi"/>
                <w:b/>
                <w:color w:val="000000"/>
                <w:sz w:val="22"/>
                <w:szCs w:val="22"/>
                <w:u w:val="single"/>
              </w:rPr>
              <w:t xml:space="preserve">DİLİMLİ SALATALIK TURŞUSU </w:t>
            </w:r>
          </w:p>
          <w:p w:rsidR="0067279D" w:rsidRPr="005C723E" w:rsidRDefault="0067279D" w:rsidP="0067279D">
            <w:pPr>
              <w:pStyle w:val="GvdeMetniGirintisi"/>
              <w:ind w:firstLine="709"/>
              <w:rPr>
                <w:rFonts w:asciiTheme="minorHAnsi" w:hAnsiTheme="minorHAnsi" w:cstheme="minorHAnsi"/>
                <w:color w:val="000000"/>
                <w:sz w:val="22"/>
                <w:szCs w:val="22"/>
              </w:rPr>
            </w:pPr>
          </w:p>
          <w:p w:rsidR="0067279D" w:rsidRPr="005C723E" w:rsidRDefault="0067279D" w:rsidP="0067279D">
            <w:pPr>
              <w:pStyle w:val="GvdeMetniGirintisi"/>
              <w:ind w:firstLine="709"/>
              <w:rPr>
                <w:rFonts w:asciiTheme="minorHAnsi" w:hAnsiTheme="minorHAnsi" w:cstheme="minorHAnsi"/>
                <w:color w:val="000000"/>
                <w:sz w:val="22"/>
                <w:szCs w:val="22"/>
              </w:rPr>
            </w:pPr>
            <w:r w:rsidRPr="005C723E">
              <w:rPr>
                <w:rFonts w:asciiTheme="minorHAnsi" w:hAnsiTheme="minorHAnsi" w:cstheme="minorHAnsi"/>
                <w:color w:val="000000"/>
                <w:sz w:val="22"/>
                <w:szCs w:val="22"/>
              </w:rPr>
              <w:t xml:space="preserve">Kornişon 2 (İki)  numara büyüklüğündeki hıyarların (salatalıkların) sirke ve tuzlu su içerisinde laktik asit ya da sirke asidi (asetik asit)  )  </w:t>
            </w:r>
            <w:proofErr w:type="gramStart"/>
            <w:r w:rsidRPr="005C723E">
              <w:rPr>
                <w:rFonts w:asciiTheme="minorHAnsi" w:hAnsiTheme="minorHAnsi" w:cstheme="minorHAnsi"/>
                <w:color w:val="000000"/>
                <w:sz w:val="22"/>
                <w:szCs w:val="22"/>
              </w:rPr>
              <w:t>fermantasyonu</w:t>
            </w:r>
            <w:proofErr w:type="gramEnd"/>
            <w:r w:rsidRPr="005C723E">
              <w:rPr>
                <w:rFonts w:asciiTheme="minorHAnsi" w:hAnsiTheme="minorHAnsi" w:cstheme="minorHAnsi"/>
                <w:color w:val="000000"/>
                <w:sz w:val="22"/>
                <w:szCs w:val="22"/>
              </w:rPr>
              <w:t xml:space="preserve"> sonucunda oluşan üründür. Turşu, kendine özgü tat ve kokuda olmalıdır. Turşuda kullanılan </w:t>
            </w:r>
            <w:proofErr w:type="gramStart"/>
            <w:r w:rsidRPr="005C723E">
              <w:rPr>
                <w:rFonts w:asciiTheme="minorHAnsi" w:hAnsiTheme="minorHAnsi" w:cstheme="minorHAnsi"/>
                <w:color w:val="000000"/>
                <w:sz w:val="22"/>
                <w:szCs w:val="22"/>
              </w:rPr>
              <w:t>hıyarlar</w:t>
            </w:r>
            <w:proofErr w:type="gramEnd"/>
            <w:r w:rsidRPr="005C723E">
              <w:rPr>
                <w:rFonts w:asciiTheme="minorHAnsi" w:hAnsiTheme="minorHAnsi" w:cstheme="minorHAnsi"/>
                <w:color w:val="000000"/>
                <w:sz w:val="22"/>
                <w:szCs w:val="22"/>
              </w:rPr>
              <w:t xml:space="preserve"> (salatalıklar) acılaşmamış, temiz, sağlam, küflenmemiş, bütünlüğünü korumuş kendilerine özgü tat ve kokuda olmalı, ezik ve çürük olmamalıdır. Turşuların rengi suda koyulaşmamalı, salyalanma olmamalıdır. Kullanılan koruyucu madde miktarı 1gr/kg’ı geçmemelidir. Sirke %1, asetik asit %4’ tuz en çok %</w:t>
            </w:r>
            <w:proofErr w:type="gramStart"/>
            <w:r w:rsidRPr="005C723E">
              <w:rPr>
                <w:rFonts w:asciiTheme="minorHAnsi" w:hAnsiTheme="minorHAnsi" w:cstheme="minorHAnsi"/>
                <w:color w:val="000000"/>
                <w:sz w:val="22"/>
                <w:szCs w:val="22"/>
              </w:rPr>
              <w:t>7’den  çok</w:t>
            </w:r>
            <w:proofErr w:type="gramEnd"/>
            <w:r w:rsidRPr="005C723E">
              <w:rPr>
                <w:rFonts w:asciiTheme="minorHAnsi" w:hAnsiTheme="minorHAnsi" w:cstheme="minorHAnsi"/>
                <w:color w:val="000000"/>
                <w:sz w:val="22"/>
                <w:szCs w:val="22"/>
              </w:rPr>
              <w:t xml:space="preserve"> olmamalıdır. Yabancı madde içermemelidir. </w:t>
            </w:r>
          </w:p>
          <w:p w:rsidR="0067279D" w:rsidRPr="005C723E" w:rsidRDefault="0067279D" w:rsidP="0067279D">
            <w:pPr>
              <w:pStyle w:val="GvdeMetniGirintisi"/>
              <w:ind w:firstLine="709"/>
              <w:rPr>
                <w:rFonts w:asciiTheme="minorHAnsi" w:hAnsiTheme="minorHAnsi" w:cstheme="minorHAnsi"/>
                <w:color w:val="000000"/>
                <w:sz w:val="22"/>
                <w:szCs w:val="22"/>
              </w:rPr>
            </w:pPr>
            <w:r w:rsidRPr="005C723E">
              <w:rPr>
                <w:rFonts w:asciiTheme="minorHAnsi" w:hAnsiTheme="minorHAnsi" w:cstheme="minorHAnsi"/>
                <w:color w:val="000000"/>
                <w:sz w:val="22"/>
                <w:szCs w:val="22"/>
              </w:rPr>
              <w:t>Yeni üretim olup, üzerinde net ve süzme ağırlığı belirtilmiş olmalıdır. Ambalajı delinmiş, ezilmiş, paslı, bombeli olmamalıdır.</w:t>
            </w:r>
          </w:p>
          <w:p w:rsidR="0067279D" w:rsidRPr="005C723E" w:rsidRDefault="0067279D" w:rsidP="0067279D">
            <w:pPr>
              <w:pStyle w:val="GvdeMetniGirintisi"/>
              <w:ind w:firstLine="709"/>
              <w:rPr>
                <w:rFonts w:asciiTheme="minorHAnsi" w:hAnsiTheme="minorHAnsi" w:cstheme="minorHAnsi"/>
                <w:color w:val="000000"/>
                <w:sz w:val="22"/>
                <w:szCs w:val="22"/>
              </w:rPr>
            </w:pPr>
            <w:proofErr w:type="gramStart"/>
            <w:r w:rsidRPr="005C723E">
              <w:rPr>
                <w:rFonts w:asciiTheme="minorHAnsi" w:hAnsiTheme="minorHAnsi" w:cstheme="minorHAnsi"/>
                <w:color w:val="000000"/>
                <w:sz w:val="22"/>
                <w:szCs w:val="22"/>
              </w:rPr>
              <w:t>den</w:t>
            </w:r>
            <w:proofErr w:type="gramEnd"/>
            <w:r w:rsidRPr="005C723E">
              <w:rPr>
                <w:rFonts w:asciiTheme="minorHAnsi" w:hAnsiTheme="minorHAnsi" w:cstheme="minorHAnsi"/>
                <w:color w:val="000000"/>
                <w:sz w:val="22"/>
                <w:szCs w:val="22"/>
              </w:rPr>
              <w:t xml:space="preserve"> çok olmamalıdır. Yabancı madde içermemelidir. Yeni üretim olup, üzerinde net ve süzme ağırlığı belirtilmiş olmalıdır.  Süzme ağırlığı üzerinden alım yapılacaktır. Ambalajlar üzerinde üretim ve son kullanma tarihi bulunmalıdır.  </w:t>
            </w:r>
          </w:p>
          <w:p w:rsidR="0067279D" w:rsidRPr="005C723E" w:rsidRDefault="0067279D" w:rsidP="0067279D">
            <w:pPr>
              <w:pStyle w:val="GvdeMetniGirintisi"/>
              <w:ind w:firstLine="709"/>
              <w:rPr>
                <w:rFonts w:asciiTheme="minorHAnsi" w:hAnsiTheme="minorHAnsi" w:cstheme="minorHAnsi"/>
                <w:color w:val="000000"/>
                <w:sz w:val="22"/>
                <w:szCs w:val="22"/>
              </w:rPr>
            </w:pPr>
            <w:r w:rsidRPr="005C723E">
              <w:rPr>
                <w:rFonts w:asciiTheme="minorHAnsi" w:hAnsiTheme="minorHAnsi" w:cstheme="minorHAnsi"/>
                <w:color w:val="000000"/>
                <w:sz w:val="22"/>
                <w:szCs w:val="22"/>
              </w:rPr>
              <w:t xml:space="preserve">Ambalaj üzerinde Türk Gıda Kodeksi Yönetmeliğine göre işletme kayıt numarası, TS ve ISO standardı, üretici adı, adresi, markası, parti seri </w:t>
            </w:r>
            <w:proofErr w:type="spellStart"/>
            <w:r w:rsidRPr="005C723E">
              <w:rPr>
                <w:rFonts w:asciiTheme="minorHAnsi" w:hAnsiTheme="minorHAnsi" w:cstheme="minorHAnsi"/>
                <w:color w:val="000000"/>
                <w:sz w:val="22"/>
                <w:szCs w:val="22"/>
              </w:rPr>
              <w:t>no</w:t>
            </w:r>
            <w:proofErr w:type="spellEnd"/>
            <w:r w:rsidRPr="005C723E">
              <w:rPr>
                <w:rFonts w:asciiTheme="minorHAnsi" w:hAnsiTheme="minorHAnsi" w:cstheme="minorHAnsi"/>
                <w:color w:val="000000"/>
                <w:sz w:val="22"/>
                <w:szCs w:val="22"/>
              </w:rPr>
              <w:t>, sınıfı, üretim ve son kullanma tarih bilgileri olmalıdır. Kutular üzerinde cinsi ve net kilo miktarı bulunmalıdır.</w:t>
            </w:r>
          </w:p>
          <w:p w:rsidR="0067279D" w:rsidRPr="005C723E" w:rsidRDefault="0067279D" w:rsidP="0067279D">
            <w:pPr>
              <w:pStyle w:val="GvdeMetniGirintisi"/>
              <w:ind w:firstLine="709"/>
              <w:rPr>
                <w:rFonts w:asciiTheme="minorHAnsi" w:hAnsiTheme="minorHAnsi" w:cstheme="minorHAnsi"/>
                <w:color w:val="000000"/>
                <w:sz w:val="22"/>
                <w:szCs w:val="22"/>
              </w:rPr>
            </w:pPr>
            <w:r w:rsidRPr="005C723E">
              <w:rPr>
                <w:rFonts w:asciiTheme="minorHAnsi" w:hAnsiTheme="minorHAnsi" w:cstheme="minorHAnsi"/>
                <w:color w:val="000000"/>
                <w:sz w:val="22"/>
                <w:szCs w:val="22"/>
              </w:rPr>
              <w:t>Süzme ağırlığı üzerinden alım yapılacaktır.</w:t>
            </w:r>
          </w:p>
          <w:p w:rsidR="0067279D" w:rsidRDefault="0067279D" w:rsidP="0067279D">
            <w:pPr>
              <w:pStyle w:val="GvdeMetniGirintisi"/>
              <w:ind w:firstLine="709"/>
              <w:rPr>
                <w:rFonts w:asciiTheme="minorHAnsi" w:hAnsiTheme="minorHAnsi" w:cstheme="minorHAnsi"/>
                <w:color w:val="000000"/>
                <w:sz w:val="22"/>
                <w:szCs w:val="22"/>
              </w:rPr>
            </w:pPr>
            <w:r w:rsidRPr="005C723E">
              <w:rPr>
                <w:rFonts w:asciiTheme="minorHAnsi" w:hAnsiTheme="minorHAnsi" w:cstheme="minorHAnsi"/>
                <w:color w:val="000000"/>
                <w:sz w:val="22"/>
                <w:szCs w:val="22"/>
              </w:rPr>
              <w:t>TS 4199 standardına uygun olmalıdır.</w:t>
            </w:r>
          </w:p>
          <w:p w:rsidR="0067279D" w:rsidRDefault="0067279D" w:rsidP="0067279D">
            <w:pPr>
              <w:pStyle w:val="GvdeMetniGirintisi"/>
              <w:ind w:firstLine="709"/>
              <w:rPr>
                <w:rFonts w:asciiTheme="minorHAnsi" w:hAnsiTheme="minorHAnsi" w:cstheme="minorHAnsi"/>
                <w:color w:val="000000"/>
                <w:sz w:val="22"/>
                <w:szCs w:val="22"/>
              </w:rPr>
            </w:pPr>
          </w:p>
          <w:p w:rsidR="0067279D" w:rsidRPr="005C723E" w:rsidRDefault="0067279D" w:rsidP="0067279D">
            <w:pPr>
              <w:rPr>
                <w:rFonts w:cstheme="minorHAnsi"/>
                <w:b/>
                <w:u w:val="single"/>
              </w:rPr>
            </w:pPr>
            <w:r w:rsidRPr="005C723E">
              <w:rPr>
                <w:rFonts w:cstheme="minorHAnsi"/>
                <w:b/>
                <w:u w:val="single"/>
              </w:rPr>
              <w:t>ZEYTİNYAĞI (SIZMA / RİVİERA)</w:t>
            </w:r>
          </w:p>
          <w:p w:rsidR="0067279D" w:rsidRPr="005C723E" w:rsidRDefault="0067279D" w:rsidP="0067279D">
            <w:pPr>
              <w:numPr>
                <w:ilvl w:val="0"/>
                <w:numId w:val="5"/>
              </w:numPr>
              <w:shd w:val="clear" w:color="auto" w:fill="FFFFFF"/>
              <w:spacing w:after="75" w:line="240" w:lineRule="auto"/>
              <w:jc w:val="both"/>
              <w:outlineLvl w:val="1"/>
              <w:rPr>
                <w:rFonts w:cstheme="minorHAnsi"/>
                <w:color w:val="000000"/>
              </w:rPr>
            </w:pPr>
            <w:r w:rsidRPr="005C723E">
              <w:rPr>
                <w:rFonts w:cstheme="minorHAnsi"/>
              </w:rPr>
              <w:t xml:space="preserve">Zeytinyağı; yürürlükte olan “Türk Gıda Kodeksi Zeytin Yağı ve Pirina Yağı Hakkında Tebliği” kalite ve saflık </w:t>
            </w:r>
            <w:proofErr w:type="gramStart"/>
            <w:r w:rsidRPr="005C723E">
              <w:rPr>
                <w:rFonts w:cstheme="minorHAnsi"/>
              </w:rPr>
              <w:t>kriterlerine</w:t>
            </w:r>
            <w:proofErr w:type="gramEnd"/>
            <w:r w:rsidRPr="005C723E">
              <w:rPr>
                <w:rFonts w:cstheme="minorHAnsi"/>
              </w:rPr>
              <w:t xml:space="preserve"> uygun olmalıdır. </w:t>
            </w:r>
            <w:r w:rsidRPr="005C723E">
              <w:rPr>
                <w:rFonts w:cstheme="minorHAnsi"/>
                <w:kern w:val="36"/>
              </w:rPr>
              <w:t>Yeni çıkacak tebliğ, kanun ve tüzük ve eklerini de kapsamalıdır.</w:t>
            </w:r>
          </w:p>
          <w:p w:rsidR="0067279D" w:rsidRPr="005C723E" w:rsidRDefault="0067279D" w:rsidP="0067279D">
            <w:pPr>
              <w:numPr>
                <w:ilvl w:val="0"/>
                <w:numId w:val="5"/>
              </w:numPr>
              <w:shd w:val="clear" w:color="auto" w:fill="FFFFFF"/>
              <w:spacing w:after="75" w:line="240" w:lineRule="auto"/>
              <w:jc w:val="both"/>
              <w:outlineLvl w:val="1"/>
              <w:rPr>
                <w:rFonts w:cstheme="minorHAnsi"/>
              </w:rPr>
            </w:pPr>
            <w:r w:rsidRPr="005C723E">
              <w:rPr>
                <w:rFonts w:cstheme="minorHAnsi"/>
              </w:rPr>
              <w:t xml:space="preserve">Zeytinyağı; Sadece zeytin ağacı, </w:t>
            </w:r>
            <w:proofErr w:type="spellStart"/>
            <w:r w:rsidRPr="005C723E">
              <w:rPr>
                <w:rFonts w:cstheme="minorHAnsi"/>
              </w:rPr>
              <w:t>Oleaeuropaea</w:t>
            </w:r>
            <w:proofErr w:type="spellEnd"/>
            <w:r w:rsidRPr="005C723E">
              <w:rPr>
                <w:rFonts w:cstheme="minorHAnsi"/>
              </w:rPr>
              <w:t xml:space="preserve"> L. meyvelerinden elde edilen yağlardan olacaktır. Çözücü kullanılarak </w:t>
            </w:r>
            <w:proofErr w:type="spellStart"/>
            <w:r w:rsidRPr="005C723E">
              <w:rPr>
                <w:rFonts w:cstheme="minorHAnsi"/>
              </w:rPr>
              <w:t>ekstrakte</w:t>
            </w:r>
            <w:proofErr w:type="spellEnd"/>
            <w:r w:rsidRPr="005C723E">
              <w:rPr>
                <w:rFonts w:cstheme="minorHAnsi"/>
              </w:rPr>
              <w:t xml:space="preserve"> edilen veya </w:t>
            </w:r>
            <w:proofErr w:type="spellStart"/>
            <w:r w:rsidRPr="005C723E">
              <w:rPr>
                <w:rFonts w:cstheme="minorHAnsi"/>
              </w:rPr>
              <w:t>reesterifikasyon</w:t>
            </w:r>
            <w:proofErr w:type="spellEnd"/>
            <w:r w:rsidRPr="005C723E">
              <w:rPr>
                <w:rFonts w:cstheme="minorHAnsi"/>
              </w:rPr>
              <w:t xml:space="preserve"> işlemi ile doğal </w:t>
            </w:r>
            <w:proofErr w:type="spellStart"/>
            <w:r w:rsidRPr="005C723E">
              <w:rPr>
                <w:rFonts w:cstheme="minorHAnsi"/>
              </w:rPr>
              <w:t>trigliserid</w:t>
            </w:r>
            <w:proofErr w:type="spellEnd"/>
            <w:r w:rsidRPr="005C723E">
              <w:rPr>
                <w:rFonts w:cstheme="minorHAnsi"/>
              </w:rPr>
              <w:t xml:space="preserve"> yapısı değiştirilmiş yağlar ve diğer yağlarla karışımı olmayacaktır.</w:t>
            </w:r>
          </w:p>
          <w:p w:rsidR="0067279D" w:rsidRPr="005C723E" w:rsidRDefault="0067279D" w:rsidP="0067279D">
            <w:pPr>
              <w:numPr>
                <w:ilvl w:val="0"/>
                <w:numId w:val="5"/>
              </w:numPr>
              <w:shd w:val="clear" w:color="auto" w:fill="FFFFFF"/>
              <w:spacing w:after="75" w:line="240" w:lineRule="auto"/>
              <w:jc w:val="both"/>
              <w:outlineLvl w:val="1"/>
              <w:rPr>
                <w:rFonts w:cstheme="minorHAnsi"/>
              </w:rPr>
            </w:pPr>
            <w:r w:rsidRPr="005C723E">
              <w:rPr>
                <w:rFonts w:cstheme="minorHAnsi"/>
                <w:lang w:eastAsia="en-US"/>
              </w:rPr>
              <w:t xml:space="preserve">Natürel sızma zeytinyağı; Doğrudan tüketime uygun, serbest yağ asitliği oleik asit cinsinden her 100 gramda 0,8 gramdan fazla olmayan yağlar olacaktır. </w:t>
            </w:r>
          </w:p>
          <w:p w:rsidR="0067279D" w:rsidRPr="005C723E" w:rsidRDefault="0067279D" w:rsidP="0067279D">
            <w:pPr>
              <w:numPr>
                <w:ilvl w:val="0"/>
                <w:numId w:val="5"/>
              </w:numPr>
              <w:shd w:val="clear" w:color="auto" w:fill="FFFFFF"/>
              <w:spacing w:after="75" w:line="240" w:lineRule="auto"/>
              <w:jc w:val="both"/>
              <w:outlineLvl w:val="1"/>
              <w:rPr>
                <w:rFonts w:cstheme="minorHAnsi"/>
              </w:rPr>
            </w:pPr>
            <w:proofErr w:type="spellStart"/>
            <w:r w:rsidRPr="005C723E">
              <w:rPr>
                <w:rFonts w:cstheme="minorHAnsi"/>
                <w:lang w:eastAsia="en-US"/>
              </w:rPr>
              <w:t>Riviera</w:t>
            </w:r>
            <w:proofErr w:type="spellEnd"/>
            <w:r w:rsidRPr="005C723E">
              <w:rPr>
                <w:rFonts w:cstheme="minorHAnsi"/>
                <w:lang w:eastAsia="en-US"/>
              </w:rPr>
              <w:t xml:space="preserve"> zeytinyağı; Rafine zeytinyağı ile doğrudan tüketime uygun natürel zeytinyağları karışımından oluşan ve serbest yağ asitliği oleik asit cinsinden her l00 gramda l,0 gramdan fazla olmayan yağ olacaktır. </w:t>
            </w:r>
          </w:p>
          <w:p w:rsidR="0067279D" w:rsidRPr="005C723E" w:rsidRDefault="0067279D" w:rsidP="0067279D">
            <w:pPr>
              <w:numPr>
                <w:ilvl w:val="0"/>
                <w:numId w:val="5"/>
              </w:numPr>
              <w:shd w:val="clear" w:color="auto" w:fill="FFFFFF"/>
              <w:spacing w:after="75" w:line="240" w:lineRule="auto"/>
              <w:jc w:val="both"/>
              <w:outlineLvl w:val="1"/>
              <w:rPr>
                <w:rFonts w:cstheme="minorHAnsi"/>
                <w:color w:val="000000"/>
              </w:rPr>
            </w:pPr>
            <w:r w:rsidRPr="005C723E">
              <w:rPr>
                <w:rFonts w:cstheme="minorHAnsi"/>
              </w:rPr>
              <w:t>Aksi belirtilmedikçe kuruluşa temin edilecek olan zeytinyağı “</w:t>
            </w:r>
            <w:proofErr w:type="spellStart"/>
            <w:r w:rsidRPr="005C723E">
              <w:rPr>
                <w:rFonts w:cstheme="minorHAnsi"/>
              </w:rPr>
              <w:t>Riviera</w:t>
            </w:r>
            <w:proofErr w:type="spellEnd"/>
            <w:r w:rsidRPr="005C723E">
              <w:rPr>
                <w:rFonts w:cstheme="minorHAnsi"/>
              </w:rPr>
              <w:t xml:space="preserve">” tipi olacaktır. Kendine özgü olmalı, kötü kokulu olmamalıdır. Rengi altın sarısı, </w:t>
            </w:r>
            <w:proofErr w:type="spellStart"/>
            <w:r w:rsidRPr="005C723E">
              <w:rPr>
                <w:rFonts w:cstheme="minorHAnsi"/>
              </w:rPr>
              <w:t>yeşilimtrak</w:t>
            </w:r>
            <w:proofErr w:type="spellEnd"/>
            <w:r w:rsidRPr="005C723E">
              <w:rPr>
                <w:rFonts w:cstheme="minorHAnsi"/>
              </w:rPr>
              <w:t xml:space="preserve"> sarı veya açık renkte olabilir. Berrak, </w:t>
            </w:r>
            <w:proofErr w:type="spellStart"/>
            <w:r w:rsidRPr="005C723E">
              <w:rPr>
                <w:rFonts w:cstheme="minorHAnsi"/>
              </w:rPr>
              <w:t>tortusuz</w:t>
            </w:r>
            <w:proofErr w:type="spellEnd"/>
            <w:r w:rsidRPr="005C723E">
              <w:rPr>
                <w:rFonts w:cstheme="minorHAnsi"/>
              </w:rPr>
              <w:t xml:space="preserve">, şeffaf görünümde kendine has tatta olacaktır. </w:t>
            </w:r>
            <w:r w:rsidRPr="005C723E">
              <w:rPr>
                <w:rFonts w:cstheme="minorHAnsi"/>
                <w:color w:val="000000"/>
              </w:rPr>
              <w:t>Koku ve lezzeti doğal olacaktır.</w:t>
            </w:r>
          </w:p>
          <w:p w:rsidR="0067279D" w:rsidRPr="005C723E" w:rsidRDefault="0067279D" w:rsidP="0067279D">
            <w:pPr>
              <w:numPr>
                <w:ilvl w:val="0"/>
                <w:numId w:val="5"/>
              </w:numPr>
              <w:spacing w:after="0" w:line="240" w:lineRule="auto"/>
              <w:jc w:val="both"/>
              <w:rPr>
                <w:rFonts w:cstheme="minorHAnsi"/>
                <w:color w:val="000000"/>
              </w:rPr>
            </w:pPr>
            <w:r w:rsidRPr="005C723E">
              <w:rPr>
                <w:rFonts w:cstheme="minorHAnsi"/>
              </w:rPr>
              <w:t>Zeytinyağları ortam sıcaklığında olmalıdır.</w:t>
            </w:r>
          </w:p>
          <w:p w:rsidR="0067279D" w:rsidRPr="005C723E" w:rsidRDefault="0067279D" w:rsidP="0067279D">
            <w:pPr>
              <w:numPr>
                <w:ilvl w:val="0"/>
                <w:numId w:val="5"/>
              </w:numPr>
              <w:spacing w:after="0" w:line="240" w:lineRule="auto"/>
              <w:jc w:val="both"/>
              <w:textAlignment w:val="baseline"/>
              <w:rPr>
                <w:rFonts w:cstheme="minorHAnsi"/>
              </w:rPr>
            </w:pPr>
            <w:r w:rsidRPr="005C723E">
              <w:rPr>
                <w:rFonts w:cstheme="minorHAnsi"/>
              </w:rPr>
              <w:t xml:space="preserve">Boyalı olmayacaktır. Herhangi bir nebati yağ ile karışık olmayacaktır. </w:t>
            </w:r>
          </w:p>
          <w:p w:rsidR="0067279D" w:rsidRPr="005C723E" w:rsidRDefault="0067279D" w:rsidP="0067279D">
            <w:pPr>
              <w:numPr>
                <w:ilvl w:val="0"/>
                <w:numId w:val="5"/>
              </w:numPr>
              <w:spacing w:after="0" w:line="240" w:lineRule="auto"/>
              <w:jc w:val="both"/>
              <w:rPr>
                <w:rFonts w:cstheme="minorHAnsi"/>
              </w:rPr>
            </w:pPr>
            <w:r w:rsidRPr="005C723E">
              <w:rPr>
                <w:rFonts w:cstheme="minorHAnsi"/>
                <w:color w:val="000000"/>
              </w:rPr>
              <w:t>Tenekeler düzgün, temiz, paslanmamış, bombe yapmamış ve ezilmemiş olacaktır</w:t>
            </w:r>
            <w:r w:rsidRPr="005C723E">
              <w:rPr>
                <w:rFonts w:cstheme="minorHAnsi"/>
              </w:rPr>
              <w:t>.</w:t>
            </w:r>
          </w:p>
          <w:p w:rsidR="0067279D" w:rsidRPr="005C723E" w:rsidRDefault="0067279D" w:rsidP="0067279D">
            <w:pPr>
              <w:numPr>
                <w:ilvl w:val="0"/>
                <w:numId w:val="5"/>
              </w:numPr>
              <w:spacing w:after="0" w:line="240" w:lineRule="auto"/>
              <w:jc w:val="both"/>
              <w:rPr>
                <w:rFonts w:cstheme="minorHAnsi"/>
              </w:rPr>
            </w:pPr>
            <w:r w:rsidRPr="005C723E">
              <w:rPr>
                <w:rFonts w:cstheme="minorHAnsi"/>
              </w:rPr>
              <w:t xml:space="preserve">Yağlar Net 16-18 kg’lık kutular içerisinde gelecek, denendikten sonra, net ağırlık üzerinden kabul edilecektir. </w:t>
            </w:r>
          </w:p>
          <w:p w:rsidR="0067279D" w:rsidRPr="005C723E" w:rsidRDefault="0067279D" w:rsidP="0067279D">
            <w:pPr>
              <w:numPr>
                <w:ilvl w:val="0"/>
                <w:numId w:val="5"/>
              </w:numPr>
              <w:spacing w:after="0" w:line="240" w:lineRule="auto"/>
              <w:jc w:val="both"/>
              <w:rPr>
                <w:rFonts w:cstheme="minorHAnsi"/>
                <w:color w:val="000000"/>
              </w:rPr>
            </w:pPr>
            <w:r w:rsidRPr="005C723E">
              <w:rPr>
                <w:rFonts w:cstheme="minorHAnsi"/>
              </w:rPr>
              <w:t xml:space="preserve">Ambalaj üzerinde firma adı, adresi, net ağırlığı, üretim ve son kullanma tarihi (gün/ay/yıl olarak) kolayca okunabilir biçimde olacaktır. Ambalaj üzerindeki işaretleme Gıda Kodeksi Yönetmeliğine </w:t>
            </w:r>
            <w:r w:rsidRPr="005C723E">
              <w:rPr>
                <w:rFonts w:cstheme="minorHAnsi"/>
                <w:color w:val="000000"/>
              </w:rPr>
              <w:lastRenderedPageBreak/>
              <w:t>uygun olarak yapılacaktır.</w:t>
            </w:r>
          </w:p>
          <w:p w:rsidR="0067279D" w:rsidRPr="005C723E" w:rsidRDefault="0067279D" w:rsidP="0067279D">
            <w:pPr>
              <w:numPr>
                <w:ilvl w:val="0"/>
                <w:numId w:val="5"/>
              </w:numPr>
              <w:spacing w:after="0" w:line="240" w:lineRule="auto"/>
              <w:jc w:val="both"/>
              <w:rPr>
                <w:rFonts w:cstheme="minorHAnsi"/>
                <w:color w:val="000000"/>
              </w:rPr>
            </w:pPr>
            <w:r w:rsidRPr="005C723E">
              <w:rPr>
                <w:rFonts w:cstheme="minorHAnsi"/>
              </w:rPr>
              <w:t xml:space="preserve">Taşıma Gıda Kodeksi Yönetmeliğindeki gibi olacaktır. </w:t>
            </w:r>
          </w:p>
          <w:p w:rsidR="0067279D" w:rsidRPr="005C723E" w:rsidRDefault="0067279D" w:rsidP="0067279D">
            <w:pPr>
              <w:numPr>
                <w:ilvl w:val="0"/>
                <w:numId w:val="5"/>
              </w:numPr>
              <w:spacing w:after="0" w:line="240" w:lineRule="auto"/>
              <w:jc w:val="both"/>
              <w:rPr>
                <w:rFonts w:cstheme="minorHAnsi"/>
                <w:color w:val="000000"/>
              </w:rPr>
            </w:pPr>
            <w:r w:rsidRPr="005C723E">
              <w:rPr>
                <w:rFonts w:cstheme="minorHAnsi"/>
              </w:rPr>
              <w:t xml:space="preserve">Son kullanma tarihinden önce bozulan ve numuneden farklı çıkan yağlar yapılan sözleşmeye göre değiştirilecektir. </w:t>
            </w:r>
          </w:p>
          <w:p w:rsidR="0067279D" w:rsidRPr="005C723E" w:rsidRDefault="0067279D" w:rsidP="0067279D">
            <w:pPr>
              <w:numPr>
                <w:ilvl w:val="0"/>
                <w:numId w:val="5"/>
              </w:numPr>
              <w:spacing w:after="0" w:line="240" w:lineRule="auto"/>
              <w:jc w:val="both"/>
              <w:rPr>
                <w:rFonts w:cstheme="minorHAnsi"/>
                <w:color w:val="000000"/>
              </w:rPr>
            </w:pPr>
            <w:r w:rsidRPr="005C723E">
              <w:rPr>
                <w:rFonts w:cstheme="minorHAnsi"/>
                <w:color w:val="000000"/>
              </w:rPr>
              <w:t>Depolama Gıda Kodeksi Yönetmeliğine uygun olarak yapılacaktır.</w:t>
            </w:r>
          </w:p>
          <w:p w:rsidR="0067279D" w:rsidRPr="005C723E" w:rsidRDefault="0067279D" w:rsidP="0067279D">
            <w:pPr>
              <w:numPr>
                <w:ilvl w:val="0"/>
                <w:numId w:val="5"/>
              </w:numPr>
              <w:spacing w:after="0" w:line="240" w:lineRule="auto"/>
              <w:jc w:val="both"/>
              <w:rPr>
                <w:rFonts w:cstheme="minorHAnsi"/>
              </w:rPr>
            </w:pPr>
            <w:r w:rsidRPr="005C723E">
              <w:rPr>
                <w:rFonts w:cstheme="minorHAnsi"/>
              </w:rPr>
              <w:t>Tüm ürünler Muayene Komisyonunun beğeneceği evsaf ve lezzete olacaktır. Beğenilmeyen ürünler alınmayacaktır.</w:t>
            </w:r>
          </w:p>
          <w:p w:rsidR="0067279D" w:rsidRPr="005C723E" w:rsidRDefault="0067279D" w:rsidP="0067279D">
            <w:pPr>
              <w:pStyle w:val="GvdeMetniGirintisi"/>
              <w:ind w:firstLine="709"/>
              <w:rPr>
                <w:rFonts w:asciiTheme="minorHAnsi" w:hAnsiTheme="minorHAnsi" w:cstheme="minorHAnsi"/>
                <w:color w:val="000000"/>
                <w:sz w:val="22"/>
                <w:szCs w:val="22"/>
              </w:rPr>
            </w:pPr>
          </w:p>
          <w:p w:rsidR="000E5E25" w:rsidRPr="00366428" w:rsidRDefault="000E5E25" w:rsidP="00F34B55">
            <w:pPr>
              <w:spacing w:after="0" w:line="240" w:lineRule="auto"/>
              <w:jc w:val="both"/>
              <w:rPr>
                <w:rFonts w:ascii="Times New Roman" w:eastAsia="Times New Roman" w:hAnsi="Times New Roman" w:cs="Times New Roman"/>
                <w:color w:val="000000"/>
              </w:rPr>
            </w:pPr>
          </w:p>
        </w:tc>
      </w:tr>
      <w:tr w:rsidR="000E5E25" w:rsidRPr="00366428" w:rsidTr="002D1C3E">
        <w:trPr>
          <w:trHeight w:val="287"/>
        </w:trPr>
        <w:tc>
          <w:tcPr>
            <w:tcW w:w="8677" w:type="dxa"/>
            <w:tcBorders>
              <w:top w:val="nil"/>
              <w:left w:val="nil"/>
              <w:bottom w:val="nil"/>
              <w:right w:val="nil"/>
            </w:tcBorders>
            <w:shd w:val="clear" w:color="auto" w:fill="auto"/>
            <w:noWrap/>
            <w:vAlign w:val="bottom"/>
            <w:hideMark/>
          </w:tcPr>
          <w:p w:rsidR="000E5E25" w:rsidRPr="00366428" w:rsidRDefault="000E5E25" w:rsidP="00F34B55">
            <w:pPr>
              <w:spacing w:after="0" w:line="240" w:lineRule="auto"/>
              <w:jc w:val="both"/>
              <w:rPr>
                <w:rFonts w:ascii="Times New Roman" w:eastAsia="Times New Roman" w:hAnsi="Times New Roman" w:cs="Times New Roman"/>
                <w:color w:val="000000"/>
              </w:rPr>
            </w:pPr>
          </w:p>
        </w:tc>
        <w:tc>
          <w:tcPr>
            <w:tcW w:w="175" w:type="dxa"/>
            <w:tcBorders>
              <w:top w:val="nil"/>
              <w:left w:val="nil"/>
              <w:bottom w:val="nil"/>
              <w:right w:val="nil"/>
            </w:tcBorders>
            <w:shd w:val="clear" w:color="auto" w:fill="auto"/>
            <w:noWrap/>
            <w:vAlign w:val="bottom"/>
            <w:hideMark/>
          </w:tcPr>
          <w:p w:rsidR="000E5E25" w:rsidRPr="00366428" w:rsidRDefault="000E5E25" w:rsidP="00F34B55">
            <w:pPr>
              <w:spacing w:after="0" w:line="240" w:lineRule="auto"/>
              <w:jc w:val="both"/>
              <w:rPr>
                <w:rFonts w:ascii="Times New Roman" w:eastAsia="Times New Roman" w:hAnsi="Times New Roman" w:cs="Times New Roman"/>
                <w:color w:val="000000"/>
              </w:rPr>
            </w:pPr>
          </w:p>
        </w:tc>
        <w:tc>
          <w:tcPr>
            <w:tcW w:w="174" w:type="dxa"/>
            <w:tcBorders>
              <w:top w:val="nil"/>
              <w:left w:val="nil"/>
              <w:bottom w:val="nil"/>
              <w:right w:val="nil"/>
            </w:tcBorders>
            <w:shd w:val="clear" w:color="auto" w:fill="auto"/>
            <w:noWrap/>
            <w:vAlign w:val="bottom"/>
            <w:hideMark/>
          </w:tcPr>
          <w:p w:rsidR="000E5E25" w:rsidRPr="00366428" w:rsidRDefault="000E5E25" w:rsidP="00F34B55">
            <w:pPr>
              <w:spacing w:after="0" w:line="240" w:lineRule="auto"/>
              <w:jc w:val="both"/>
              <w:rPr>
                <w:rFonts w:ascii="Times New Roman" w:eastAsia="Times New Roman" w:hAnsi="Times New Roman" w:cs="Times New Roman"/>
              </w:rPr>
            </w:pPr>
          </w:p>
        </w:tc>
        <w:tc>
          <w:tcPr>
            <w:tcW w:w="174" w:type="dxa"/>
            <w:tcBorders>
              <w:top w:val="nil"/>
              <w:left w:val="nil"/>
              <w:bottom w:val="nil"/>
              <w:right w:val="nil"/>
            </w:tcBorders>
            <w:shd w:val="clear" w:color="auto" w:fill="auto"/>
            <w:noWrap/>
            <w:vAlign w:val="bottom"/>
            <w:hideMark/>
          </w:tcPr>
          <w:p w:rsidR="000E5E25" w:rsidRPr="00366428" w:rsidRDefault="000E5E25" w:rsidP="00F34B55">
            <w:pPr>
              <w:spacing w:after="0" w:line="240" w:lineRule="auto"/>
              <w:jc w:val="both"/>
              <w:rPr>
                <w:rFonts w:ascii="Times New Roman" w:eastAsia="Times New Roman" w:hAnsi="Times New Roman" w:cs="Times New Roman"/>
              </w:rPr>
            </w:pPr>
          </w:p>
        </w:tc>
        <w:tc>
          <w:tcPr>
            <w:tcW w:w="174" w:type="dxa"/>
            <w:tcBorders>
              <w:top w:val="nil"/>
              <w:left w:val="nil"/>
              <w:bottom w:val="nil"/>
              <w:right w:val="nil"/>
            </w:tcBorders>
            <w:shd w:val="clear" w:color="auto" w:fill="auto"/>
            <w:noWrap/>
            <w:vAlign w:val="bottom"/>
            <w:hideMark/>
          </w:tcPr>
          <w:p w:rsidR="000E5E25" w:rsidRPr="00366428" w:rsidRDefault="000E5E25" w:rsidP="00F34B55">
            <w:pPr>
              <w:spacing w:after="0" w:line="240" w:lineRule="auto"/>
              <w:jc w:val="both"/>
              <w:rPr>
                <w:rFonts w:ascii="Times New Roman" w:eastAsia="Times New Roman" w:hAnsi="Times New Roman" w:cs="Times New Roman"/>
              </w:rPr>
            </w:pPr>
          </w:p>
        </w:tc>
        <w:tc>
          <w:tcPr>
            <w:tcW w:w="174" w:type="dxa"/>
            <w:tcBorders>
              <w:top w:val="nil"/>
              <w:left w:val="nil"/>
              <w:bottom w:val="nil"/>
              <w:right w:val="nil"/>
            </w:tcBorders>
            <w:shd w:val="clear" w:color="auto" w:fill="auto"/>
            <w:noWrap/>
            <w:vAlign w:val="bottom"/>
            <w:hideMark/>
          </w:tcPr>
          <w:p w:rsidR="000E5E25" w:rsidRPr="00366428" w:rsidRDefault="000E5E25" w:rsidP="00F34B55">
            <w:pPr>
              <w:spacing w:after="0" w:line="240" w:lineRule="auto"/>
              <w:jc w:val="both"/>
              <w:rPr>
                <w:rFonts w:ascii="Times New Roman" w:eastAsia="Times New Roman" w:hAnsi="Times New Roman" w:cs="Times New Roman"/>
              </w:rPr>
            </w:pPr>
          </w:p>
        </w:tc>
      </w:tr>
    </w:tbl>
    <w:p w:rsidR="0067279D" w:rsidRPr="006941AD" w:rsidRDefault="0067279D" w:rsidP="0067279D">
      <w:pPr>
        <w:jc w:val="both"/>
        <w:rPr>
          <w:b/>
          <w:u w:val="single"/>
        </w:rPr>
      </w:pPr>
      <w:r w:rsidRPr="006941AD">
        <w:rPr>
          <w:b/>
          <w:u w:val="single"/>
        </w:rPr>
        <w:t>KREMA</w:t>
      </w:r>
    </w:p>
    <w:p w:rsidR="0067279D" w:rsidRPr="006941AD" w:rsidRDefault="0067279D" w:rsidP="0067279D">
      <w:pPr>
        <w:numPr>
          <w:ilvl w:val="0"/>
          <w:numId w:val="6"/>
        </w:numPr>
        <w:spacing w:after="0" w:line="240" w:lineRule="auto"/>
        <w:jc w:val="both"/>
      </w:pPr>
      <w:r w:rsidRPr="006941AD">
        <w:t xml:space="preserve">Tüm ürünler </w:t>
      </w:r>
      <w:r w:rsidRPr="006941AD">
        <w:rPr>
          <w:bCs/>
        </w:rPr>
        <w:t xml:space="preserve">Türk Gıda Kodeksi </w:t>
      </w:r>
      <w:r w:rsidRPr="006941AD">
        <w:t>Krema ve Kaymak Tebliği</w:t>
      </w:r>
      <w:r>
        <w:t xml:space="preserve"> </w:t>
      </w:r>
      <w:r w:rsidRPr="006941AD">
        <w:t>mikrobiyolojik değerlerine, tanımlarına, ürün özellik ve bileşenlerine uygun</w:t>
      </w:r>
      <w:r>
        <w:t xml:space="preserve"> </w:t>
      </w:r>
      <w:r w:rsidRPr="006941AD">
        <w:t>olmalıdır.</w:t>
      </w:r>
      <w:r w:rsidRPr="006941AD">
        <w:rPr>
          <w:kern w:val="36"/>
        </w:rPr>
        <w:t xml:space="preserve"> Yeni çıkacak tebliğ, kanun ve tüzük ve eklerini de kapsamalıdır.</w:t>
      </w:r>
    </w:p>
    <w:p w:rsidR="0067279D" w:rsidRPr="006941AD" w:rsidRDefault="0067279D" w:rsidP="0067279D">
      <w:pPr>
        <w:numPr>
          <w:ilvl w:val="0"/>
          <w:numId w:val="6"/>
        </w:numPr>
        <w:spacing w:after="0" w:line="240" w:lineRule="auto"/>
        <w:jc w:val="both"/>
      </w:pPr>
      <w:r w:rsidRPr="006941AD">
        <w:t xml:space="preserve">Kendine has, tat, renk ve kokusu olan, taze ürün olmalıdır. </w:t>
      </w:r>
    </w:p>
    <w:p w:rsidR="0067279D" w:rsidRPr="006941AD" w:rsidRDefault="0067279D" w:rsidP="0067279D">
      <w:pPr>
        <w:numPr>
          <w:ilvl w:val="0"/>
          <w:numId w:val="6"/>
        </w:numPr>
        <w:spacing w:after="0" w:line="240" w:lineRule="auto"/>
        <w:jc w:val="both"/>
      </w:pPr>
      <w:r w:rsidRPr="006941AD">
        <w:t>Yabancı tat, madde ve koku bulunma</w:t>
      </w:r>
      <w:r>
        <w:t xml:space="preserve">malıdır. </w:t>
      </w:r>
      <w:r w:rsidRPr="006941AD">
        <w:t xml:space="preserve">Acılaşmış, küflenmiş, bozuk olmamalıdır. </w:t>
      </w:r>
    </w:p>
    <w:p w:rsidR="0067279D" w:rsidRDefault="0067279D" w:rsidP="0067279D">
      <w:pPr>
        <w:numPr>
          <w:ilvl w:val="0"/>
          <w:numId w:val="6"/>
        </w:numPr>
        <w:spacing w:after="0" w:line="240" w:lineRule="auto"/>
        <w:jc w:val="both"/>
      </w:pPr>
      <w:r w:rsidRPr="006941AD">
        <w:t>Krema pastörize veya UHT olacak</w:t>
      </w:r>
      <w:r>
        <w:t>tır.</w:t>
      </w:r>
    </w:p>
    <w:p w:rsidR="0067279D" w:rsidRDefault="0067279D" w:rsidP="0067279D">
      <w:pPr>
        <w:numPr>
          <w:ilvl w:val="0"/>
          <w:numId w:val="6"/>
        </w:numPr>
        <w:spacing w:after="0" w:line="240" w:lineRule="auto"/>
        <w:jc w:val="both"/>
      </w:pPr>
      <w:r w:rsidRPr="006941AD">
        <w:t xml:space="preserve">1 </w:t>
      </w:r>
      <w:proofErr w:type="spellStart"/>
      <w:r w:rsidRPr="006941AD">
        <w:t>lt’lik</w:t>
      </w:r>
      <w:proofErr w:type="spellEnd"/>
      <w:r w:rsidRPr="006941AD">
        <w:t xml:space="preserve"> (1/1) kapalı ambalajlar içerisinde teslim alınacaktır. </w:t>
      </w:r>
    </w:p>
    <w:p w:rsidR="0067279D" w:rsidRPr="006941AD" w:rsidRDefault="0067279D" w:rsidP="0067279D">
      <w:pPr>
        <w:numPr>
          <w:ilvl w:val="0"/>
          <w:numId w:val="6"/>
        </w:numPr>
        <w:spacing w:after="0" w:line="240" w:lineRule="auto"/>
        <w:jc w:val="both"/>
      </w:pPr>
      <w:r w:rsidRPr="006941AD">
        <w:t>Kuruluş tarafından kullanılacak tarife göre; ağırlıkça en az %18 süt yağı içeren krema veya ağırlıkça en az %45 süt yağı içeren tam yağlı krema istenecektir.</w:t>
      </w:r>
    </w:p>
    <w:p w:rsidR="0067279D" w:rsidRPr="006941AD" w:rsidRDefault="0067279D" w:rsidP="0067279D">
      <w:pPr>
        <w:numPr>
          <w:ilvl w:val="0"/>
          <w:numId w:val="6"/>
        </w:numPr>
        <w:spacing w:after="0" w:line="240" w:lineRule="auto"/>
        <w:jc w:val="both"/>
      </w:pPr>
      <w:r w:rsidRPr="006941AD">
        <w:t xml:space="preserve">Kaymağın süt yağı oranı ağırlıkça en az %60 olmalıdır. 200 </w:t>
      </w:r>
      <w:proofErr w:type="spellStart"/>
      <w:r w:rsidRPr="006941AD">
        <w:t>gr’lık</w:t>
      </w:r>
      <w:proofErr w:type="spellEnd"/>
      <w:r w:rsidRPr="006941AD">
        <w:t xml:space="preserve"> orijinal paketlerinde getirilmelidir.</w:t>
      </w:r>
    </w:p>
    <w:p w:rsidR="0067279D" w:rsidRPr="006941AD" w:rsidRDefault="0067279D" w:rsidP="0067279D">
      <w:pPr>
        <w:numPr>
          <w:ilvl w:val="0"/>
          <w:numId w:val="6"/>
        </w:numPr>
        <w:spacing w:after="0" w:line="240" w:lineRule="auto"/>
        <w:jc w:val="both"/>
      </w:pPr>
      <w:r w:rsidRPr="006941AD">
        <w:t>Kremada ve kaymakta gıda katkı maddeleri yönetmeliğince konulması kabul edilen maddeler dışında hiçbir yabancı madde bulunmamalıdır.</w:t>
      </w:r>
    </w:p>
    <w:p w:rsidR="0067279D" w:rsidRPr="00364981" w:rsidRDefault="0067279D" w:rsidP="0067279D">
      <w:pPr>
        <w:numPr>
          <w:ilvl w:val="0"/>
          <w:numId w:val="6"/>
        </w:numPr>
        <w:spacing w:after="0" w:line="240" w:lineRule="auto"/>
        <w:jc w:val="both"/>
      </w:pPr>
      <w:r w:rsidRPr="006941AD">
        <w:t>Gıda Üretim İzin belgesi ile üretim ve son kullanma tarihlerinin bulunmasına özellikle dikkat edilecektir</w:t>
      </w:r>
      <w:r w:rsidRPr="00364981">
        <w:t xml:space="preserve">. </w:t>
      </w:r>
    </w:p>
    <w:p w:rsidR="0067279D" w:rsidRPr="00364981" w:rsidRDefault="0067279D" w:rsidP="0067279D">
      <w:pPr>
        <w:numPr>
          <w:ilvl w:val="0"/>
          <w:numId w:val="6"/>
        </w:numPr>
        <w:spacing w:after="0" w:line="240" w:lineRule="auto"/>
        <w:jc w:val="both"/>
      </w:pPr>
      <w:proofErr w:type="gramStart"/>
      <w:r w:rsidRPr="00364981">
        <w:t>Ambalajların üzerinde, firmanın ticari unvanı, kısa adı, adresi, varsa tescilli markası, seri veya parti veya seri kod numarası, malın adı, sınıfı, tipi, çeşidi, net ağırlığı, süt yağı oranı, imal tarihi (</w:t>
      </w:r>
      <w:proofErr w:type="spellStart"/>
      <w:r w:rsidRPr="00364981">
        <w:t>gün,ay,yıl</w:t>
      </w:r>
      <w:proofErr w:type="spellEnd"/>
      <w:r w:rsidRPr="00364981">
        <w:t xml:space="preserve"> olarak) ve son kullanma tarihi veya raf ömrüne ait bilgiler silinmeyecek ve bozulmayacak şekilde yazılı veya basılı olacaktır.</w:t>
      </w:r>
      <w:proofErr w:type="gramEnd"/>
    </w:p>
    <w:p w:rsidR="0067279D" w:rsidRPr="006941AD" w:rsidRDefault="0067279D" w:rsidP="0067279D">
      <w:pPr>
        <w:numPr>
          <w:ilvl w:val="0"/>
          <w:numId w:val="6"/>
        </w:numPr>
        <w:spacing w:after="0" w:line="240" w:lineRule="auto"/>
        <w:jc w:val="both"/>
      </w:pPr>
      <w:r w:rsidRPr="006941AD">
        <w:t xml:space="preserve">Son kullanma tarihinden önce bozulan ve numuneden farklı çıkan kaymak ve kremalar yapılan sözleşmeye göre değiştirilecektir. </w:t>
      </w:r>
    </w:p>
    <w:p w:rsidR="0067279D" w:rsidRPr="005C723E" w:rsidRDefault="0067279D" w:rsidP="0067279D">
      <w:pPr>
        <w:pStyle w:val="ListeParagraf"/>
        <w:numPr>
          <w:ilvl w:val="0"/>
          <w:numId w:val="6"/>
        </w:numPr>
        <w:jc w:val="both"/>
        <w:rPr>
          <w:rFonts w:cstheme="minorHAnsi"/>
          <w:u w:val="single"/>
        </w:rPr>
      </w:pPr>
      <w:r w:rsidRPr="006941AD">
        <w:t>Tüm ürünler Muayene Komisyonunun beğeneceği evsaf ve lezzete olacaktır. Beğenilmeyen ürünler alınmayacaktır</w:t>
      </w:r>
      <w:r>
        <w:t>.</w:t>
      </w:r>
    </w:p>
    <w:p w:rsidR="000E5E25" w:rsidRPr="000E5E25" w:rsidRDefault="000E5E25" w:rsidP="0067279D">
      <w:pPr>
        <w:pStyle w:val="ListeParagraf"/>
        <w:jc w:val="both"/>
        <w:rPr>
          <w:rFonts w:ascii="Arial" w:hAnsi="Arial" w:cs="Arial"/>
        </w:rPr>
      </w:pPr>
    </w:p>
    <w:sectPr w:rsidR="000E5E25" w:rsidRPr="000E5E25" w:rsidSect="00825B5B">
      <w:headerReference w:type="even" r:id="rId12"/>
      <w:headerReference w:type="default" r:id="rId13"/>
      <w:footerReference w:type="even" r:id="rId14"/>
      <w:footerReference w:type="default" r:id="rId15"/>
      <w:headerReference w:type="first" r:id="rId16"/>
      <w:footerReference w:type="first" r:id="rId17"/>
      <w:pgSz w:w="11906" w:h="16838"/>
      <w:pgMar w:top="720" w:right="1134" w:bottom="720" w:left="1134"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92B" w:rsidRDefault="004A392B" w:rsidP="00BF74B7">
      <w:pPr>
        <w:spacing w:after="0" w:line="240" w:lineRule="auto"/>
      </w:pPr>
      <w:r>
        <w:separator/>
      </w:r>
    </w:p>
  </w:endnote>
  <w:endnote w:type="continuationSeparator" w:id="0">
    <w:p w:rsidR="004A392B" w:rsidRDefault="004A392B" w:rsidP="00B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87" w:rsidRDefault="00D27E8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87" w:rsidRPr="00BF74B7" w:rsidRDefault="00D27E87" w:rsidP="00BF74B7">
    <w:pPr>
      <w:tabs>
        <w:tab w:val="center" w:pos="4536"/>
        <w:tab w:val="right" w:pos="9072"/>
      </w:tabs>
      <w:rPr>
        <w:rFonts w:ascii="Arial" w:eastAsia="Times New Roman" w:hAnsi="Arial" w:cs="Arial"/>
        <w:i/>
        <w:sz w:val="20"/>
        <w:szCs w:val="20"/>
      </w:rPr>
    </w:pPr>
    <w:r w:rsidRPr="00BF74B7">
      <w:rPr>
        <w:rFonts w:ascii="Arial" w:eastAsia="Times New Roman" w:hAnsi="Arial" w:cs="Arial"/>
        <w:i/>
        <w:sz w:val="20"/>
        <w:szCs w:val="20"/>
      </w:rPr>
      <w:t>İlgili Dokümanlar:</w:t>
    </w:r>
  </w:p>
  <w:tbl>
    <w:tblPr>
      <w:tblStyle w:val="TabloKlavuzu1"/>
      <w:tblW w:w="0" w:type="auto"/>
      <w:tblInd w:w="-5" w:type="dxa"/>
      <w:tblBorders>
        <w:left w:val="single" w:sz="4" w:space="0" w:color="auto"/>
      </w:tblBorders>
      <w:tblLayout w:type="fixed"/>
      <w:tblLook w:val="06A0" w:firstRow="1" w:lastRow="0" w:firstColumn="1" w:lastColumn="0" w:noHBand="1" w:noVBand="1"/>
    </w:tblPr>
    <w:tblGrid>
      <w:gridCol w:w="3020"/>
      <w:gridCol w:w="3020"/>
      <w:gridCol w:w="3020"/>
    </w:tblGrid>
    <w:tr w:rsidR="00D27E87" w:rsidRPr="00BF74B7" w:rsidTr="00BF74B7">
      <w:trPr>
        <w:trHeight w:val="300"/>
      </w:trPr>
      <w:tc>
        <w:tcPr>
          <w:tcW w:w="3020" w:type="dxa"/>
        </w:tcPr>
        <w:p w:rsidR="00D27E87" w:rsidRPr="00BF74B7" w:rsidRDefault="00D27E87" w:rsidP="00BF74B7">
          <w:pPr>
            <w:jc w:val="center"/>
            <w:rPr>
              <w:rFonts w:ascii="Arial" w:eastAsia="Arial" w:hAnsi="Arial" w:cs="Arial"/>
              <w:sz w:val="20"/>
              <w:szCs w:val="20"/>
            </w:rPr>
          </w:pPr>
          <w:r w:rsidRPr="00BF74B7">
            <w:rPr>
              <w:rFonts w:ascii="Arial" w:eastAsia="Arial" w:hAnsi="Arial" w:cs="Arial"/>
              <w:sz w:val="20"/>
              <w:szCs w:val="20"/>
            </w:rPr>
            <w:t>Hazırlayan</w:t>
          </w:r>
        </w:p>
        <w:p w:rsidR="00D27E87" w:rsidRPr="00BF74B7" w:rsidRDefault="00D27E87" w:rsidP="00BF74B7">
          <w:pPr>
            <w:jc w:val="center"/>
            <w:rPr>
              <w:rFonts w:ascii="Arial" w:eastAsia="Arial" w:hAnsi="Arial" w:cs="Arial"/>
              <w:sz w:val="20"/>
              <w:szCs w:val="20"/>
            </w:rPr>
          </w:pPr>
        </w:p>
        <w:p w:rsidR="00D27E87" w:rsidRPr="00167F3E" w:rsidRDefault="00D27E87"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İlgili Süreç Sahibi</w:t>
          </w:r>
        </w:p>
        <w:p w:rsidR="00D27E87" w:rsidRPr="00BF74B7" w:rsidRDefault="00D27E87" w:rsidP="00BF74B7">
          <w:pPr>
            <w:jc w:val="center"/>
            <w:rPr>
              <w:rFonts w:ascii="Arial" w:eastAsia="Arial" w:hAnsi="Arial" w:cs="Arial"/>
              <w:sz w:val="20"/>
              <w:szCs w:val="20"/>
            </w:rPr>
          </w:pPr>
        </w:p>
      </w:tc>
      <w:tc>
        <w:tcPr>
          <w:tcW w:w="3020" w:type="dxa"/>
        </w:tcPr>
        <w:p w:rsidR="00D27E87" w:rsidRPr="00BF74B7" w:rsidRDefault="00D27E87" w:rsidP="00BF74B7">
          <w:pPr>
            <w:jc w:val="center"/>
            <w:rPr>
              <w:rFonts w:ascii="Arial" w:eastAsia="Arial" w:hAnsi="Arial" w:cs="Arial"/>
              <w:sz w:val="20"/>
              <w:szCs w:val="20"/>
            </w:rPr>
          </w:pPr>
          <w:r w:rsidRPr="00BF74B7">
            <w:rPr>
              <w:rFonts w:ascii="Arial" w:eastAsia="Arial" w:hAnsi="Arial" w:cs="Arial"/>
              <w:sz w:val="20"/>
              <w:szCs w:val="20"/>
            </w:rPr>
            <w:t>Kontrol Eden</w:t>
          </w:r>
        </w:p>
        <w:p w:rsidR="00D27E87" w:rsidRPr="00BF74B7" w:rsidRDefault="00D27E87" w:rsidP="00BF74B7">
          <w:pPr>
            <w:jc w:val="center"/>
            <w:rPr>
              <w:rFonts w:ascii="Arial" w:eastAsia="Arial" w:hAnsi="Arial" w:cs="Arial"/>
              <w:sz w:val="20"/>
              <w:szCs w:val="20"/>
            </w:rPr>
          </w:pPr>
        </w:p>
        <w:p w:rsidR="00D27E87" w:rsidRPr="00167F3E" w:rsidRDefault="00D27E87"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Birim Yöneticisi</w:t>
          </w:r>
        </w:p>
        <w:p w:rsidR="00D27E87" w:rsidRPr="00BF74B7" w:rsidRDefault="00D27E87" w:rsidP="00BF74B7">
          <w:pPr>
            <w:jc w:val="center"/>
            <w:rPr>
              <w:rFonts w:ascii="Arial" w:eastAsia="Arial" w:hAnsi="Arial" w:cs="Arial"/>
              <w:sz w:val="20"/>
              <w:szCs w:val="20"/>
            </w:rPr>
          </w:pPr>
        </w:p>
        <w:p w:rsidR="00D27E87" w:rsidRPr="00BF74B7" w:rsidRDefault="00D27E87" w:rsidP="00BF74B7">
          <w:pPr>
            <w:jc w:val="center"/>
            <w:rPr>
              <w:rFonts w:ascii="Arial" w:eastAsia="Arial" w:hAnsi="Arial" w:cs="Arial"/>
              <w:sz w:val="20"/>
              <w:szCs w:val="20"/>
            </w:rPr>
          </w:pPr>
        </w:p>
      </w:tc>
      <w:tc>
        <w:tcPr>
          <w:tcW w:w="3020" w:type="dxa"/>
        </w:tcPr>
        <w:p w:rsidR="00D27E87" w:rsidRPr="00BF74B7" w:rsidRDefault="00D27E87" w:rsidP="00BF74B7">
          <w:pPr>
            <w:jc w:val="center"/>
            <w:rPr>
              <w:rFonts w:ascii="Arial" w:eastAsia="Arial" w:hAnsi="Arial" w:cs="Arial"/>
              <w:sz w:val="20"/>
              <w:szCs w:val="20"/>
            </w:rPr>
          </w:pPr>
          <w:r w:rsidRPr="00BF74B7">
            <w:rPr>
              <w:rFonts w:ascii="Arial" w:eastAsia="Arial" w:hAnsi="Arial" w:cs="Arial"/>
              <w:sz w:val="20"/>
              <w:szCs w:val="20"/>
            </w:rPr>
            <w:t>Onaylayan</w:t>
          </w:r>
        </w:p>
        <w:p w:rsidR="00D27E87" w:rsidRPr="00BF74B7" w:rsidRDefault="00D27E87" w:rsidP="00BF74B7">
          <w:pPr>
            <w:jc w:val="center"/>
            <w:rPr>
              <w:rFonts w:ascii="Arial" w:eastAsia="Arial" w:hAnsi="Arial" w:cs="Arial"/>
              <w:sz w:val="20"/>
              <w:szCs w:val="20"/>
            </w:rPr>
          </w:pPr>
        </w:p>
        <w:p w:rsidR="00D27E87" w:rsidRPr="00BF74B7" w:rsidRDefault="00D27E87" w:rsidP="00BF74B7">
          <w:pPr>
            <w:jc w:val="center"/>
            <w:rPr>
              <w:rFonts w:ascii="Arial" w:eastAsia="Arial" w:hAnsi="Arial" w:cs="Arial"/>
              <w:sz w:val="20"/>
              <w:szCs w:val="20"/>
            </w:rPr>
          </w:pPr>
          <w:r>
            <w:rPr>
              <w:rFonts w:ascii="Arial" w:eastAsia="Arial" w:hAnsi="Arial" w:cs="Arial"/>
              <w:sz w:val="20"/>
              <w:szCs w:val="20"/>
            </w:rPr>
            <w:t>Kalite Koordinatörlüğü</w:t>
          </w:r>
        </w:p>
      </w:tc>
    </w:tr>
  </w:tbl>
  <w:p w:rsidR="00D27E87" w:rsidRDefault="00D27E8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87" w:rsidRDefault="00D27E8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92B" w:rsidRDefault="004A392B" w:rsidP="00BF74B7">
      <w:pPr>
        <w:spacing w:after="0" w:line="240" w:lineRule="auto"/>
      </w:pPr>
      <w:r>
        <w:separator/>
      </w:r>
    </w:p>
  </w:footnote>
  <w:footnote w:type="continuationSeparator" w:id="0">
    <w:p w:rsidR="004A392B" w:rsidRDefault="004A392B" w:rsidP="00BF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87" w:rsidRDefault="00D27E8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87" w:rsidRDefault="00D27E8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87" w:rsidRDefault="00D27E8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54F"/>
    <w:multiLevelType w:val="hybridMultilevel"/>
    <w:tmpl w:val="636EE2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DA5629"/>
    <w:multiLevelType w:val="hybridMultilevel"/>
    <w:tmpl w:val="6C0EC6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4F1EE6"/>
    <w:multiLevelType w:val="hybridMultilevel"/>
    <w:tmpl w:val="2FBEF7D8"/>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8D673DF"/>
    <w:multiLevelType w:val="hybridMultilevel"/>
    <w:tmpl w:val="214002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0473E4"/>
    <w:multiLevelType w:val="hybridMultilevel"/>
    <w:tmpl w:val="8E90AB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6C7AE7"/>
    <w:multiLevelType w:val="hybridMultilevel"/>
    <w:tmpl w:val="377C16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0BDB"/>
    <w:rsid w:val="00014E51"/>
    <w:rsid w:val="00015B62"/>
    <w:rsid w:val="0002391A"/>
    <w:rsid w:val="00023C6C"/>
    <w:rsid w:val="00045726"/>
    <w:rsid w:val="00082280"/>
    <w:rsid w:val="00084392"/>
    <w:rsid w:val="00090A92"/>
    <w:rsid w:val="000A1E1F"/>
    <w:rsid w:val="000C7D26"/>
    <w:rsid w:val="000D7A24"/>
    <w:rsid w:val="000E452B"/>
    <w:rsid w:val="000E5E25"/>
    <w:rsid w:val="000F447E"/>
    <w:rsid w:val="00107B81"/>
    <w:rsid w:val="00110761"/>
    <w:rsid w:val="0012120C"/>
    <w:rsid w:val="00143DAA"/>
    <w:rsid w:val="0015178B"/>
    <w:rsid w:val="00167F3E"/>
    <w:rsid w:val="00170B5A"/>
    <w:rsid w:val="001E6F32"/>
    <w:rsid w:val="00283F04"/>
    <w:rsid w:val="002876A9"/>
    <w:rsid w:val="00292B91"/>
    <w:rsid w:val="002A1B55"/>
    <w:rsid w:val="002D1C3E"/>
    <w:rsid w:val="002D77E4"/>
    <w:rsid w:val="00315DA7"/>
    <w:rsid w:val="00323895"/>
    <w:rsid w:val="00326D27"/>
    <w:rsid w:val="00336273"/>
    <w:rsid w:val="00363FE2"/>
    <w:rsid w:val="003917F2"/>
    <w:rsid w:val="003C170B"/>
    <w:rsid w:val="00400804"/>
    <w:rsid w:val="00412DD6"/>
    <w:rsid w:val="00442704"/>
    <w:rsid w:val="00471BCA"/>
    <w:rsid w:val="004727EF"/>
    <w:rsid w:val="00475B23"/>
    <w:rsid w:val="004A0A4A"/>
    <w:rsid w:val="004A392B"/>
    <w:rsid w:val="004C5B3F"/>
    <w:rsid w:val="004D571A"/>
    <w:rsid w:val="00511526"/>
    <w:rsid w:val="00516E7C"/>
    <w:rsid w:val="00521343"/>
    <w:rsid w:val="00524462"/>
    <w:rsid w:val="005364ED"/>
    <w:rsid w:val="00560BDB"/>
    <w:rsid w:val="00561F39"/>
    <w:rsid w:val="00574114"/>
    <w:rsid w:val="0058490C"/>
    <w:rsid w:val="0059507A"/>
    <w:rsid w:val="005A5E3A"/>
    <w:rsid w:val="005F649A"/>
    <w:rsid w:val="005F69A1"/>
    <w:rsid w:val="00600B95"/>
    <w:rsid w:val="00616B5A"/>
    <w:rsid w:val="00617815"/>
    <w:rsid w:val="00624089"/>
    <w:rsid w:val="0067279D"/>
    <w:rsid w:val="00673CED"/>
    <w:rsid w:val="00682632"/>
    <w:rsid w:val="00691618"/>
    <w:rsid w:val="00691C7B"/>
    <w:rsid w:val="006A241D"/>
    <w:rsid w:val="006D25B3"/>
    <w:rsid w:val="006E6D60"/>
    <w:rsid w:val="00725555"/>
    <w:rsid w:val="00743446"/>
    <w:rsid w:val="0076134C"/>
    <w:rsid w:val="007714D5"/>
    <w:rsid w:val="00793E1C"/>
    <w:rsid w:val="007E2608"/>
    <w:rsid w:val="007E7B3D"/>
    <w:rsid w:val="007F5CF5"/>
    <w:rsid w:val="00825B5B"/>
    <w:rsid w:val="00830913"/>
    <w:rsid w:val="008455F0"/>
    <w:rsid w:val="00851848"/>
    <w:rsid w:val="0086045E"/>
    <w:rsid w:val="008B2AA3"/>
    <w:rsid w:val="008F4749"/>
    <w:rsid w:val="00920B34"/>
    <w:rsid w:val="009231F0"/>
    <w:rsid w:val="00923242"/>
    <w:rsid w:val="009420EF"/>
    <w:rsid w:val="00987A6B"/>
    <w:rsid w:val="009956FC"/>
    <w:rsid w:val="009A66A8"/>
    <w:rsid w:val="009C17E8"/>
    <w:rsid w:val="009C3935"/>
    <w:rsid w:val="009F28AC"/>
    <w:rsid w:val="00A125FA"/>
    <w:rsid w:val="00A41242"/>
    <w:rsid w:val="00A73553"/>
    <w:rsid w:val="00A90763"/>
    <w:rsid w:val="00AA4015"/>
    <w:rsid w:val="00AC38A6"/>
    <w:rsid w:val="00B057E0"/>
    <w:rsid w:val="00B06484"/>
    <w:rsid w:val="00B108DA"/>
    <w:rsid w:val="00B13C8B"/>
    <w:rsid w:val="00B4643E"/>
    <w:rsid w:val="00BC5F1A"/>
    <w:rsid w:val="00BE766B"/>
    <w:rsid w:val="00BF74B7"/>
    <w:rsid w:val="00C06E46"/>
    <w:rsid w:val="00C14798"/>
    <w:rsid w:val="00C1547C"/>
    <w:rsid w:val="00C17341"/>
    <w:rsid w:val="00C42105"/>
    <w:rsid w:val="00C8312F"/>
    <w:rsid w:val="00CE11A6"/>
    <w:rsid w:val="00CF2BF6"/>
    <w:rsid w:val="00D064BE"/>
    <w:rsid w:val="00D11911"/>
    <w:rsid w:val="00D22038"/>
    <w:rsid w:val="00D26D99"/>
    <w:rsid w:val="00D27E87"/>
    <w:rsid w:val="00D34115"/>
    <w:rsid w:val="00D739CB"/>
    <w:rsid w:val="00D73CE9"/>
    <w:rsid w:val="00DA646C"/>
    <w:rsid w:val="00DD17E3"/>
    <w:rsid w:val="00E22A8E"/>
    <w:rsid w:val="00E70566"/>
    <w:rsid w:val="00E86E9C"/>
    <w:rsid w:val="00E95621"/>
    <w:rsid w:val="00EB7E81"/>
    <w:rsid w:val="00ED085C"/>
    <w:rsid w:val="00EE3118"/>
    <w:rsid w:val="00F02523"/>
    <w:rsid w:val="00F15728"/>
    <w:rsid w:val="00F176AE"/>
    <w:rsid w:val="00F2698A"/>
    <w:rsid w:val="00F6373C"/>
    <w:rsid w:val="00F65678"/>
    <w:rsid w:val="00F7164B"/>
    <w:rsid w:val="00F72652"/>
    <w:rsid w:val="00F73476"/>
    <w:rsid w:val="00F81597"/>
    <w:rsid w:val="00F97818"/>
    <w:rsid w:val="00FA0782"/>
    <w:rsid w:val="00FE0508"/>
    <w:rsid w:val="00FE1DE8"/>
    <w:rsid w:val="00FE33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C9FE"/>
  <w15:docId w15:val="{8D960331-9C70-494D-969A-5E84301F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B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B5A"/>
    <w:rPr>
      <w:rFonts w:ascii="Segoe UI" w:hAnsi="Segoe UI" w:cs="Segoe UI"/>
      <w:sz w:val="18"/>
      <w:szCs w:val="18"/>
    </w:rPr>
  </w:style>
  <w:style w:type="table" w:styleId="TabloKlavuzu">
    <w:name w:val="Table Grid"/>
    <w:basedOn w:val="NormalTablo"/>
    <w:uiPriority w:val="59"/>
    <w:rsid w:val="00AC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qFormat/>
    <w:rsid w:val="005A5E3A"/>
    <w:pPr>
      <w:ind w:left="720"/>
      <w:contextualSpacing/>
    </w:pPr>
  </w:style>
  <w:style w:type="paragraph" w:styleId="stBilgi">
    <w:name w:val="header"/>
    <w:basedOn w:val="Normal"/>
    <w:link w:val="stBilgiChar"/>
    <w:uiPriority w:val="99"/>
    <w:unhideWhenUsed/>
    <w:rsid w:val="00BF74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74B7"/>
  </w:style>
  <w:style w:type="paragraph" w:styleId="AltBilgi">
    <w:name w:val="footer"/>
    <w:basedOn w:val="Normal"/>
    <w:link w:val="AltBilgiChar"/>
    <w:uiPriority w:val="99"/>
    <w:unhideWhenUsed/>
    <w:rsid w:val="00BF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4B7"/>
  </w:style>
  <w:style w:type="table" w:customStyle="1" w:styleId="TabloKlavuzu1">
    <w:name w:val="Tablo Kılavuzu1"/>
    <w:basedOn w:val="NormalTablo"/>
    <w:next w:val="TabloKlavuzu"/>
    <w:uiPriority w:val="59"/>
    <w:rsid w:val="00BF74B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E86E9C"/>
    <w:rPr>
      <w:color w:val="0000FF" w:themeColor="hyperlink"/>
      <w:u w:val="single"/>
    </w:rPr>
  </w:style>
  <w:style w:type="paragraph" w:styleId="GvdeMetniGirintisi">
    <w:name w:val="Body Text Indent"/>
    <w:basedOn w:val="Normal"/>
    <w:link w:val="GvdeMetniGirintisiChar"/>
    <w:rsid w:val="00FE33FA"/>
    <w:pPr>
      <w:spacing w:after="0" w:line="240" w:lineRule="auto"/>
      <w:ind w:firstLine="851"/>
      <w:jc w:val="both"/>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FE33FA"/>
    <w:rPr>
      <w:rFonts w:ascii="Times New Roman" w:eastAsia="Times New Roman" w:hAnsi="Times New Roman" w:cs="Times New Roman"/>
      <w:sz w:val="24"/>
      <w:szCs w:val="20"/>
    </w:rPr>
  </w:style>
  <w:style w:type="paragraph" w:styleId="GvdeMetni">
    <w:name w:val="Body Text"/>
    <w:basedOn w:val="Normal"/>
    <w:link w:val="GvdeMetniChar"/>
    <w:uiPriority w:val="99"/>
    <w:semiHidden/>
    <w:unhideWhenUsed/>
    <w:rsid w:val="00FE33FA"/>
    <w:pPr>
      <w:spacing w:after="120"/>
    </w:pPr>
  </w:style>
  <w:style w:type="character" w:customStyle="1" w:styleId="GvdeMetniChar">
    <w:name w:val="Gövde Metni Char"/>
    <w:basedOn w:val="VarsaylanParagrafYazTipi"/>
    <w:link w:val="GvdeMetni"/>
    <w:uiPriority w:val="99"/>
    <w:semiHidden/>
    <w:rsid w:val="00FE33FA"/>
  </w:style>
  <w:style w:type="paragraph" w:customStyle="1" w:styleId="msobodytextindent">
    <w:name w:val="msobodytextindent"/>
    <w:basedOn w:val="Normal"/>
    <w:rsid w:val="00FE33FA"/>
    <w:pPr>
      <w:spacing w:after="0" w:line="240" w:lineRule="auto"/>
      <w:ind w:firstLine="851"/>
      <w:jc w:val="both"/>
    </w:pPr>
    <w:rPr>
      <w:rFonts w:ascii="Times New Roman" w:eastAsia="Times New Roman" w:hAnsi="Times New Roman" w:cs="Times New Roman"/>
      <w:sz w:val="24"/>
      <w:szCs w:val="20"/>
    </w:rPr>
  </w:style>
  <w:style w:type="paragraph" w:styleId="AralkYok">
    <w:name w:val="No Spacing"/>
    <w:uiPriority w:val="1"/>
    <w:qFormat/>
    <w:rsid w:val="00FE33F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DzMetinChar">
    <w:name w:val="Düz Metin Char"/>
    <w:link w:val="DzMetin"/>
    <w:uiPriority w:val="99"/>
    <w:locked/>
    <w:rsid w:val="000F447E"/>
    <w:rPr>
      <w:sz w:val="24"/>
      <w:szCs w:val="24"/>
    </w:rPr>
  </w:style>
  <w:style w:type="paragraph" w:styleId="DzMetin">
    <w:name w:val="Plain Text"/>
    <w:basedOn w:val="Normal"/>
    <w:link w:val="DzMetinChar"/>
    <w:uiPriority w:val="99"/>
    <w:unhideWhenUsed/>
    <w:rsid w:val="000F447E"/>
    <w:pPr>
      <w:spacing w:before="100" w:beforeAutospacing="1" w:after="100" w:afterAutospacing="1" w:line="240" w:lineRule="auto"/>
    </w:pPr>
    <w:rPr>
      <w:sz w:val="24"/>
      <w:szCs w:val="24"/>
    </w:rPr>
  </w:style>
  <w:style w:type="character" w:customStyle="1" w:styleId="DzMetinChar1">
    <w:name w:val="Düz Metin Char1"/>
    <w:basedOn w:val="VarsaylanParagrafYazTipi"/>
    <w:uiPriority w:val="99"/>
    <w:semiHidden/>
    <w:rsid w:val="000F447E"/>
    <w:rPr>
      <w:rFonts w:ascii="Consolas" w:hAnsi="Consolas"/>
      <w:sz w:val="21"/>
      <w:szCs w:val="21"/>
    </w:rPr>
  </w:style>
  <w:style w:type="character" w:styleId="Vurgu">
    <w:name w:val="Emphasis"/>
    <w:uiPriority w:val="99"/>
    <w:qFormat/>
    <w:rsid w:val="000C7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glik-kultur@cu.edu.t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Props1.xml><?xml version="1.0" encoding="utf-8"?>
<ds:datastoreItem xmlns:ds="http://schemas.openxmlformats.org/officeDocument/2006/customXml" ds:itemID="{A66265C8-C7A2-41E2-8DFD-CEF7B6CC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E8371-7378-4158-8630-AD8B8D416950}">
  <ds:schemaRefs>
    <ds:schemaRef ds:uri="http://schemas.microsoft.com/sharepoint/v3/contenttype/forms"/>
  </ds:schemaRefs>
</ds:datastoreItem>
</file>

<file path=customXml/itemProps3.xml><?xml version="1.0" encoding="utf-8"?>
<ds:datastoreItem xmlns:ds="http://schemas.openxmlformats.org/officeDocument/2006/customXml" ds:itemID="{1A02FA84-2603-4512-88F9-4FBB880E45A6}">
  <ds:schemaRefs>
    <ds:schemaRef ds:uri="http://schemas.microsoft.com/office/2006/metadata/properties"/>
    <ds:schemaRef ds:uri="http://schemas.microsoft.com/office/infopath/2007/PartnerControls"/>
    <ds:schemaRef ds:uri="60b50726-52a2-44b2-974c-090a28d5866d"/>
    <ds:schemaRef ds:uri="7f42fa28-6966-49c7-b587-09809fb4d96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2866</Words>
  <Characters>16340</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EYLEM</dc:creator>
  <cp:lastModifiedBy>Ahu Küpçü</cp:lastModifiedBy>
  <cp:revision>7</cp:revision>
  <cp:lastPrinted>2025-04-09T14:20:00Z</cp:lastPrinted>
  <dcterms:created xsi:type="dcterms:W3CDTF">2025-05-03T16:05:00Z</dcterms:created>
  <dcterms:modified xsi:type="dcterms:W3CDTF">2025-05-12T15:34:00Z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